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1F" w:rsidRPr="00675D1F" w:rsidRDefault="00675D1F" w:rsidP="00675D1F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АКТ №2</w:t>
      </w:r>
    </w:p>
    <w:p w:rsidR="00675D1F" w:rsidRPr="00675D1F" w:rsidRDefault="00675D1F" w:rsidP="00675D1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5D1F">
        <w:rPr>
          <w:rFonts w:ascii="Times New Roman" w:hAnsi="Times New Roman" w:cs="Times New Roman"/>
          <w:sz w:val="28"/>
          <w:szCs w:val="28"/>
        </w:rPr>
        <w:t>проверки состояния пищеблока</w:t>
      </w:r>
    </w:p>
    <w:p w:rsidR="00675D1F" w:rsidRPr="00675D1F" w:rsidRDefault="00675D1F" w:rsidP="00675D1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5D1F">
        <w:rPr>
          <w:rFonts w:ascii="Times New Roman" w:hAnsi="Times New Roman" w:cs="Times New Roman"/>
          <w:sz w:val="28"/>
          <w:szCs w:val="28"/>
        </w:rPr>
        <w:t>школьной столовой</w:t>
      </w:r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бракеражной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комиссией</w:t>
      </w:r>
    </w:p>
    <w:bookmarkEnd w:id="0"/>
    <w:p w:rsidR="00675D1F" w:rsidRPr="00675D1F" w:rsidRDefault="00675D1F" w:rsidP="00675D1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   7 октября   2022 года         </w:t>
      </w:r>
    </w:p>
    <w:p w:rsidR="00675D1F" w:rsidRPr="00675D1F" w:rsidRDefault="00BD039D" w:rsidP="00675D1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«Школа- гимназия имени академика </w:t>
      </w:r>
      <w:r w:rsidR="00675D1F" w:rsidRPr="00675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5D1F" w:rsidRPr="00675D1F">
        <w:rPr>
          <w:rFonts w:ascii="Times New Roman" w:hAnsi="Times New Roman" w:cs="Times New Roman"/>
          <w:sz w:val="28"/>
          <w:szCs w:val="28"/>
        </w:rPr>
        <w:t>Е.А.Букетова</w:t>
      </w:r>
      <w:proofErr w:type="spellEnd"/>
      <w:r w:rsidR="00675D1F" w:rsidRPr="00675D1F">
        <w:rPr>
          <w:rFonts w:ascii="Times New Roman" w:hAnsi="Times New Roman" w:cs="Times New Roman"/>
          <w:sz w:val="28"/>
          <w:szCs w:val="28"/>
        </w:rPr>
        <w:t>»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5D1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Бракеражная</w:t>
      </w:r>
      <w:proofErr w:type="spellEnd"/>
      <w:r w:rsidRPr="00675D1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 комиссия</w:t>
      </w:r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осуществила проверку школьной столовой</w:t>
      </w:r>
    </w:p>
    <w:p w:rsidR="00675D1F" w:rsidRPr="003F5774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5774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</w:rPr>
        <w:t>в составе: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Билялова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Н.Ж.- директор школы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Жирнова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С.С.– заместитель директора по ВР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Баймышева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Г.М. – родительская общественность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Пичугова Н.Е.- медицинская сестра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Бекенова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Г.Е.– член попечительского совета школы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Лизогуб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И.Н.- председатель профсоюзного комитета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75D1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Результаты проверки и контроля: 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D1F">
        <w:rPr>
          <w:rFonts w:ascii="Times New Roman" w:eastAsia="Times New Roman" w:hAnsi="Times New Roman" w:cs="Times New Roman"/>
          <w:sz w:val="28"/>
          <w:szCs w:val="28"/>
        </w:rPr>
        <w:t xml:space="preserve">В течение месяца медиком школы Пичуговой Н.Е., заместителем директора по ВР </w:t>
      </w:r>
      <w:proofErr w:type="spellStart"/>
      <w:r w:rsidRPr="00675D1F">
        <w:rPr>
          <w:rFonts w:ascii="Times New Roman" w:eastAsia="Times New Roman" w:hAnsi="Times New Roman" w:cs="Times New Roman"/>
          <w:sz w:val="28"/>
          <w:szCs w:val="28"/>
        </w:rPr>
        <w:t>Жирновой</w:t>
      </w:r>
      <w:proofErr w:type="spellEnd"/>
      <w:r w:rsidRPr="00675D1F">
        <w:rPr>
          <w:rFonts w:ascii="Times New Roman" w:eastAsia="Times New Roman" w:hAnsi="Times New Roman" w:cs="Times New Roman"/>
          <w:sz w:val="28"/>
          <w:szCs w:val="28"/>
        </w:rPr>
        <w:t xml:space="preserve"> С.С. велся контроль за работой пищеблока школы. Также комиссией </w:t>
      </w:r>
      <w:r w:rsidRPr="00675D1F">
        <w:rPr>
          <w:rFonts w:ascii="Times New Roman" w:hAnsi="Times New Roman" w:cs="Times New Roman"/>
          <w:color w:val="000000"/>
          <w:sz w:val="28"/>
          <w:szCs w:val="28"/>
        </w:rPr>
        <w:t>было проведено контрольное взвешивание и дегустация членами комиссии первого блюда, а также вторых блюд.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D1F">
        <w:rPr>
          <w:rFonts w:ascii="Times New Roman" w:hAnsi="Times New Roman" w:cs="Times New Roman"/>
          <w:color w:val="000000"/>
          <w:sz w:val="28"/>
          <w:szCs w:val="28"/>
        </w:rPr>
        <w:t>При дегустации комиссия  отметила, что вкусовые качества в норме, качество обработки соответствует предъявляемым требованиям, выход продукции  соответствует норме.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D1F">
        <w:rPr>
          <w:rFonts w:ascii="Times New Roman" w:hAnsi="Times New Roman" w:cs="Times New Roman"/>
          <w:color w:val="000000"/>
          <w:sz w:val="28"/>
          <w:szCs w:val="28"/>
        </w:rPr>
        <w:t xml:space="preserve"> Члены комиссии отметили, что порции соответствуют возрастной потребности детей.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D1F">
        <w:rPr>
          <w:rFonts w:ascii="Times New Roman" w:eastAsia="Times New Roman" w:hAnsi="Times New Roman" w:cs="Times New Roman"/>
          <w:sz w:val="28"/>
          <w:szCs w:val="28"/>
        </w:rPr>
        <w:t xml:space="preserve"> Соблюдение требований на всех стадиях процесса производства готовой продукции, санитарно-гигиенические условия хранения полуфабрикатов и продуктов питания. Контроль сроков реализации продуктов осуществляется регулярно. Пищевые продукты сопровождаются документами с указанием даты выработки, сроков и условий хранения продукции. К реализации допускается только пищевая продукция, имеющая маркировку. Хранение продуктов осуществляются в соответствии с санитарными нормами. </w:t>
      </w:r>
    </w:p>
    <w:p w:rsidR="00675D1F" w:rsidRPr="00675D1F" w:rsidRDefault="00675D1F" w:rsidP="00675D1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D1F">
        <w:rPr>
          <w:rFonts w:ascii="Times New Roman" w:eastAsia="Times New Roman" w:hAnsi="Times New Roman" w:cs="Times New Roman"/>
          <w:sz w:val="28"/>
          <w:szCs w:val="28"/>
        </w:rPr>
        <w:t>Выводы: Качество поступающих продуктов питания в школьную столовую соответствуют санитарным нормам и правилам. Продолжать вести регулярный контроль за соблюдением норм и правил организации питания в школе.</w:t>
      </w:r>
    </w:p>
    <w:p w:rsidR="00675D1F" w:rsidRPr="00E90386" w:rsidRDefault="00675D1F" w:rsidP="00675D1F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Председатель комиссии:                                                Н.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</w:p>
    <w:p w:rsidR="00675D1F" w:rsidRPr="00E90386" w:rsidRDefault="00675D1F" w:rsidP="00675D1F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Члены комиссии:                                                            С.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675D1F" w:rsidRPr="00E90386" w:rsidRDefault="00675D1F" w:rsidP="00675D1F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 И.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</w:p>
    <w:p w:rsidR="00675D1F" w:rsidRPr="00E90386" w:rsidRDefault="00675D1F" w:rsidP="00675D1F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 Н. Пичугова</w:t>
      </w:r>
    </w:p>
    <w:p w:rsidR="00675D1F" w:rsidRPr="00E90386" w:rsidRDefault="00675D1F" w:rsidP="00675D1F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Г.Баймышева</w:t>
      </w:r>
      <w:proofErr w:type="spellEnd"/>
    </w:p>
    <w:p w:rsidR="00675D1F" w:rsidRPr="00E90386" w:rsidRDefault="00675D1F" w:rsidP="00675D1F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Г.Бекенова</w:t>
      </w:r>
      <w:proofErr w:type="spellEnd"/>
    </w:p>
    <w:sectPr w:rsidR="00675D1F" w:rsidRPr="00E90386" w:rsidSect="00675D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21588"/>
    <w:multiLevelType w:val="hybridMultilevel"/>
    <w:tmpl w:val="14068DA6"/>
    <w:lvl w:ilvl="0" w:tplc="E7309C5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5D1F"/>
    <w:rsid w:val="000105AB"/>
    <w:rsid w:val="003F5774"/>
    <w:rsid w:val="00675D1F"/>
    <w:rsid w:val="00BD039D"/>
    <w:rsid w:val="00E7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B6DAE-0214-4526-85B7-74A8F75D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D1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5D1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rsid w:val="00675D1F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1917</Characters>
  <Application>Microsoft Office Word</Application>
  <DocSecurity>0</DocSecurity>
  <Lines>15</Lines>
  <Paragraphs>4</Paragraphs>
  <ScaleCrop>false</ScaleCrop>
  <Company>KottoSOFT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Дина</cp:lastModifiedBy>
  <cp:revision>6</cp:revision>
  <dcterms:created xsi:type="dcterms:W3CDTF">2022-12-23T10:56:00Z</dcterms:created>
  <dcterms:modified xsi:type="dcterms:W3CDTF">2022-12-26T03:47:00Z</dcterms:modified>
</cp:coreProperties>
</file>