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1F" w:rsidRDefault="0067561F" w:rsidP="0067561F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 xml:space="preserve">Протокол № 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1</w:t>
      </w:r>
    </w:p>
    <w:p w:rsidR="0067561F" w:rsidRDefault="0067561F" w:rsidP="0067561F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Заседания Попечительского совета</w:t>
      </w:r>
    </w:p>
    <w:p w:rsidR="0067561F" w:rsidRDefault="0067561F" w:rsidP="0067561F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КГУ «Школа-гимназия имени академика Е.А.Букетова»</w:t>
      </w:r>
    </w:p>
    <w:p w:rsidR="0067561F" w:rsidRDefault="0067561F" w:rsidP="0067561F">
      <w:pPr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</w:p>
    <w:p w:rsidR="0067561F" w:rsidRDefault="0067561F" w:rsidP="0067561F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от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09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10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.20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20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г.</w:t>
      </w:r>
    </w:p>
    <w:p w:rsidR="0067561F" w:rsidRDefault="0067561F" w:rsidP="0067561F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Присутствовало: 20 чел.</w:t>
      </w:r>
    </w:p>
    <w:p w:rsidR="0067561F" w:rsidRDefault="0067561F" w:rsidP="0067561F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Отсутствовало: 1 чел.</w:t>
      </w:r>
    </w:p>
    <w:p w:rsidR="0067561F" w:rsidRDefault="0067561F" w:rsidP="0067561F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67561F" w:rsidRDefault="0067561F" w:rsidP="0067561F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67561F" w:rsidRDefault="0067561F" w:rsidP="0067561F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Повестка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 xml:space="preserve"> дня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:</w:t>
      </w:r>
    </w:p>
    <w:p w:rsidR="0067561F" w:rsidRDefault="0067561F" w:rsidP="0067561F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67561F" w:rsidRPr="0067561F" w:rsidRDefault="0067561F" w:rsidP="0067561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7561F">
        <w:rPr>
          <w:rFonts w:ascii="Times New Roman" w:eastAsia="Times New Roman" w:hAnsi="Times New Roman"/>
          <w:sz w:val="28"/>
          <w:szCs w:val="24"/>
          <w:lang w:eastAsia="ru-RU"/>
        </w:rPr>
        <w:t>1.Утверждение состава Попечительского Совета школы</w:t>
      </w:r>
    </w:p>
    <w:p w:rsidR="0067561F" w:rsidRPr="0067561F" w:rsidRDefault="0067561F" w:rsidP="0067561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7561F">
        <w:rPr>
          <w:rFonts w:ascii="Times New Roman" w:eastAsia="Times New Roman" w:hAnsi="Times New Roman"/>
          <w:sz w:val="28"/>
          <w:szCs w:val="24"/>
          <w:lang w:eastAsia="ru-RU"/>
        </w:rPr>
        <w:t>2.Выборы председателя ПС, заместителя председателя ПС, секретаря ПС.</w:t>
      </w:r>
    </w:p>
    <w:p w:rsidR="0067561F" w:rsidRPr="0067561F" w:rsidRDefault="0067561F" w:rsidP="0067561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7561F">
        <w:rPr>
          <w:rFonts w:ascii="Times New Roman" w:eastAsia="Times New Roman" w:hAnsi="Times New Roman"/>
          <w:sz w:val="28"/>
          <w:szCs w:val="24"/>
          <w:lang w:eastAsia="ru-RU"/>
        </w:rPr>
        <w:t>3.Утверждение плана работы ПС на 2020-2021 учебный год</w:t>
      </w:r>
    </w:p>
    <w:p w:rsidR="0067561F" w:rsidRPr="0067561F" w:rsidRDefault="0067561F" w:rsidP="0067561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7561F">
        <w:rPr>
          <w:rFonts w:ascii="Times New Roman" w:eastAsia="Times New Roman" w:hAnsi="Times New Roman"/>
          <w:sz w:val="28"/>
          <w:szCs w:val="24"/>
          <w:lang w:eastAsia="ru-RU"/>
        </w:rPr>
        <w:t>4. Об итогах акции «Дорога в школу»</w:t>
      </w:r>
      <w:bookmarkStart w:id="0" w:name="_GoBack"/>
      <w:bookmarkEnd w:id="0"/>
    </w:p>
    <w:p w:rsidR="0067561F" w:rsidRDefault="0067561F" w:rsidP="0067561F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</w:p>
    <w:p w:rsidR="0067561F" w:rsidRDefault="0067561F" w:rsidP="0067561F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первому вопросу 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а директор школы-гимназии Билялова Н.Ж.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котор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ая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ознакомил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а присутствующих со списком состава Попечительского Совета.</w:t>
      </w:r>
    </w:p>
    <w:p w:rsidR="0067561F" w:rsidRPr="0067561F" w:rsidRDefault="0067561F" w:rsidP="0067561F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утвердить состав 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ПС на 20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20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-202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учебный год.</w:t>
      </w:r>
    </w:p>
    <w:p w:rsidR="0067561F" w:rsidRDefault="0067561F" w:rsidP="0067561F">
      <w:pPr>
        <w:pStyle w:val="a3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67561F" w:rsidRDefault="0067561F" w:rsidP="0067561F">
      <w:pPr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второму вопросу 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выступила директор школы Билялова Н.Ж., которая предложила проголосовать и выбрать из состава Попечительского Совета и выбрать председателя, заместителя и секретаря ПС.</w:t>
      </w: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</w:p>
    <w:p w:rsidR="0067561F" w:rsidRPr="0067561F" w:rsidRDefault="0067561F" w:rsidP="0067561F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большинством голосов было принято решение: председателем выбрать Садыкова Досана Шияповича, заместителем председателя ПС Бекенову Гульнар Есжановну, секретарем </w:t>
      </w:r>
      <w:r w:rsidR="00C57813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Оразалину Жулдыз Тураровну.</w:t>
      </w:r>
    </w:p>
    <w:p w:rsidR="0067561F" w:rsidRDefault="0067561F" w:rsidP="0067561F">
      <w:pPr>
        <w:pStyle w:val="a3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67561F" w:rsidRPr="0067561F" w:rsidRDefault="0067561F" w:rsidP="0067561F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третьему вопросу  </w:t>
      </w:r>
      <w:r w:rsidR="00C57813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 председатель ПС Садыков Досан Шияпович</w:t>
      </w:r>
      <w:r w:rsidR="00F54C5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, который предложил утвердить план работы на 2020-2021 учебный год.</w:t>
      </w:r>
    </w:p>
    <w:p w:rsidR="0067561F" w:rsidRPr="0067561F" w:rsidRDefault="0067561F" w:rsidP="0067561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="00F54C5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утвердить план работы ПС на 2020-2021 учебный год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</w:p>
    <w:p w:rsidR="0067561F" w:rsidRDefault="0067561F" w:rsidP="0067561F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</w:p>
    <w:p w:rsidR="0067561F" w:rsidRPr="0067561F" w:rsidRDefault="0067561F" w:rsidP="0067561F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четвертому вопросу 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выступила заместитель директора по воспитательной работе Жирнова С.С., которая ознакомила </w:t>
      </w:r>
      <w:r w:rsidR="00F54C5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с итогами проведения акции «Дорога в школу»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</w:p>
    <w:p w:rsidR="0067561F" w:rsidRDefault="0067561F" w:rsidP="0067561F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="00F54C5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к проведению данных акций привлекать как можно больше спонсоров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</w:p>
    <w:p w:rsidR="0067561F" w:rsidRDefault="0067561F" w:rsidP="0067561F">
      <w:pPr>
        <w:pStyle w:val="a3"/>
        <w:spacing w:after="0" w:line="240" w:lineRule="auto"/>
        <w:jc w:val="both"/>
        <w:rPr>
          <w:lang w:val="kk-KZ"/>
        </w:rPr>
      </w:pPr>
    </w:p>
    <w:p w:rsidR="0067561F" w:rsidRDefault="0067561F" w:rsidP="006756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Председатель ПС школы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="00F54C5B" w:rsidRPr="00F54C5B">
        <w:rPr>
          <w:rFonts w:ascii="Times New Roman" w:hAnsi="Times New Roman"/>
          <w:b/>
          <w:sz w:val="28"/>
          <w:szCs w:val="28"/>
          <w:lang w:val="kk-KZ"/>
        </w:rPr>
        <w:t>Садыков Д.Ш.</w:t>
      </w:r>
    </w:p>
    <w:p w:rsidR="0067561F" w:rsidRDefault="0067561F" w:rsidP="0067561F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62FEA" w:rsidRPr="0067561F" w:rsidRDefault="00A62FEA">
      <w:pPr>
        <w:rPr>
          <w:lang w:val="kk-KZ"/>
        </w:rPr>
      </w:pPr>
    </w:p>
    <w:sectPr w:rsidR="00A62FEA" w:rsidRPr="0067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72610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9D"/>
    <w:rsid w:val="003577BA"/>
    <w:rsid w:val="0061419D"/>
    <w:rsid w:val="0067561F"/>
    <w:rsid w:val="00A62FEA"/>
    <w:rsid w:val="00C57813"/>
    <w:rsid w:val="00F5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2021-02-16T03:30:00Z</dcterms:created>
  <dcterms:modified xsi:type="dcterms:W3CDTF">2021-02-16T03:55:00Z</dcterms:modified>
</cp:coreProperties>
</file>