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784" w:rsidRPr="00A416E0" w:rsidRDefault="00B47784" w:rsidP="00B47784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b/>
          <w:bCs/>
          <w:sz w:val="24"/>
          <w:szCs w:val="24"/>
          <w:lang w:val="kk-KZ"/>
        </w:rPr>
        <w:t>Д</w:t>
      </w:r>
      <w:proofErr w:type="spellStart"/>
      <w:r w:rsidRPr="00A416E0">
        <w:rPr>
          <w:rFonts w:ascii="Times New Roman" w:hAnsi="Times New Roman" w:cs="Times New Roman"/>
          <w:b/>
          <w:bCs/>
          <w:sz w:val="24"/>
          <w:szCs w:val="24"/>
        </w:rPr>
        <w:t>обровольный</w:t>
      </w:r>
      <w:proofErr w:type="spellEnd"/>
      <w:r w:rsidRPr="00A416E0">
        <w:rPr>
          <w:rFonts w:ascii="Times New Roman" w:hAnsi="Times New Roman" w:cs="Times New Roman"/>
          <w:b/>
          <w:bCs/>
          <w:sz w:val="24"/>
          <w:szCs w:val="24"/>
        </w:rPr>
        <w:t xml:space="preserve"> школьный клуб "</w:t>
      </w:r>
      <w:proofErr w:type="spellStart"/>
      <w:r w:rsidRPr="00A416E0">
        <w:rPr>
          <w:rFonts w:ascii="Times New Roman" w:hAnsi="Times New Roman" w:cs="Times New Roman"/>
          <w:b/>
          <w:bCs/>
          <w:sz w:val="24"/>
          <w:szCs w:val="24"/>
        </w:rPr>
        <w:t>Адал</w:t>
      </w:r>
      <w:proofErr w:type="spellEnd"/>
      <w:r w:rsidRPr="00A416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416E0">
        <w:rPr>
          <w:rFonts w:ascii="Times New Roman" w:hAnsi="Times New Roman" w:cs="Times New Roman"/>
          <w:b/>
          <w:bCs/>
          <w:sz w:val="24"/>
          <w:szCs w:val="24"/>
        </w:rPr>
        <w:t>Ұрпақ</w:t>
      </w:r>
      <w:proofErr w:type="spellEnd"/>
      <w:r w:rsidRPr="00A416E0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B47784" w:rsidRPr="00A416E0" w:rsidRDefault="00B47784" w:rsidP="00B47784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b/>
          <w:bCs/>
          <w:sz w:val="24"/>
          <w:szCs w:val="24"/>
        </w:rPr>
        <w:t>Программа формирования антикоррупционной культуры в школьной среде в контексте духовно-нравственного и гражданско-патриотического воспитания</w:t>
      </w:r>
    </w:p>
    <w:p w:rsidR="00B47784" w:rsidRPr="00A416E0" w:rsidRDefault="00B47784" w:rsidP="00B47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Настоящая Программа формирования антикоррупционной культуры в школьной среде в контексте духовно-нравственного и гражданско-патриотического воспитания (далее – Программа) разработана в соответствии с Концептуальными основами воспитания и определяет порядок проведения воспитательной работы, который включает в себя организацию воспитательных мероприятий антикоррупционного характера для детей, которые обучаются по программам начального, основного среднего, общего среднего образования.</w:t>
      </w:r>
    </w:p>
    <w:p w:rsidR="00B47784" w:rsidRPr="00A416E0" w:rsidRDefault="00B47784" w:rsidP="00B47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b/>
          <w:bCs/>
          <w:sz w:val="24"/>
          <w:szCs w:val="24"/>
        </w:rPr>
        <w:t>2.Цель и задачи воспитательной работы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1. Целью настоящей Программы является создание условий в школе для становления и развития высоконравственного, ответственного, инициативного и социально компетентного гражданина и патриота.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A416E0">
        <w:rPr>
          <w:rFonts w:ascii="Times New Roman" w:hAnsi="Times New Roman" w:cs="Times New Roman"/>
          <w:sz w:val="24"/>
          <w:szCs w:val="24"/>
        </w:rPr>
        <w:t>. Для реализации указанной цели ставятся следующие задачи: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1) реализация мер, направленных на духовно-нравственное и гражданско-патриотическое воспитание;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 xml:space="preserve">2) укрепление доверия </w:t>
      </w:r>
      <w:proofErr w:type="gramStart"/>
      <w:r w:rsidRPr="00A416E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416E0">
        <w:rPr>
          <w:rFonts w:ascii="Times New Roman" w:hAnsi="Times New Roman" w:cs="Times New Roman"/>
          <w:sz w:val="24"/>
          <w:szCs w:val="24"/>
        </w:rPr>
        <w:t xml:space="preserve"> к институтам государственной власти;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3) формирование у обучающихся политико-правовых знаний;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4) формирование у обучающихся нравственно-этических ценностных основ антикоррупционного поведения.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A416E0">
        <w:rPr>
          <w:rFonts w:ascii="Times New Roman" w:hAnsi="Times New Roman" w:cs="Times New Roman"/>
          <w:sz w:val="24"/>
          <w:szCs w:val="24"/>
        </w:rPr>
        <w:t>. Для проведения комплекса мероприятий используются следующие виды воспитания: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1) нравственное воспитание направлено на формирование морально-этических установок, формирование у каждого школьника нулевой терпимости к коррупции;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2) социально-правовое воспитание направлено на получение представления о сущности взаимоотношений между гражданином и государством, знания о правах и обязанностях, убеждение в необходимости соблюдения правовых норм, осознание общественной опасности коррупции;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3) эстетическое воспитание направлено на развитие у школьников понимания красоты произведений искусства, литературы, содействующее воспитанию у школьников эстетического вкуса и доброжелательного и патриотического отношения к окружающей действительности.</w:t>
      </w:r>
    </w:p>
    <w:p w:rsidR="00B47784" w:rsidRPr="00A416E0" w:rsidRDefault="00B47784" w:rsidP="00B47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b/>
          <w:bCs/>
          <w:sz w:val="24"/>
          <w:szCs w:val="24"/>
        </w:rPr>
        <w:t>3. Организация воспитательной работы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1. Организация воспитательной работы осуществляется в учебных заведениях, реализующих общеобразовательные учебные программы начального, основного среднего и общего среднего образования (далее - общеобразовательные школы).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A416E0">
        <w:rPr>
          <w:rFonts w:ascii="Times New Roman" w:hAnsi="Times New Roman" w:cs="Times New Roman"/>
          <w:sz w:val="24"/>
          <w:szCs w:val="24"/>
        </w:rPr>
        <w:t>. Руководство воспитательной работой возлагается на руководство общеобразовательной школы и педагогического работника, осуществляющего классное руководство.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A416E0">
        <w:rPr>
          <w:rFonts w:ascii="Times New Roman" w:hAnsi="Times New Roman" w:cs="Times New Roman"/>
          <w:sz w:val="24"/>
          <w:szCs w:val="24"/>
        </w:rPr>
        <w:t>. В общеобразовательных школах проводится комплекс мероприятий, направленных на формирование антикоррупционной культуры в школьной среде, то есть сохранение и укрепление системы ценностей, отражающей нетерпимость к коррупции, в том числе формирования у школьников стремления к соблюдению требований законов, повышению образовательного и культурного уровня.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A416E0">
        <w:rPr>
          <w:rFonts w:ascii="Times New Roman" w:hAnsi="Times New Roman" w:cs="Times New Roman"/>
          <w:sz w:val="24"/>
          <w:szCs w:val="24"/>
        </w:rPr>
        <w:t>. В общеобразовательных школах создаются добровольные школьные клубы «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АдалҰрпақ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>», которые оказывают содействие и участвуют в организации воспитательной работы.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A416E0">
        <w:rPr>
          <w:rFonts w:ascii="Times New Roman" w:hAnsi="Times New Roman" w:cs="Times New Roman"/>
          <w:sz w:val="24"/>
          <w:szCs w:val="24"/>
        </w:rPr>
        <w:t>. Организационной основой воспитательной работы являются: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1) комплексный план воспитательной работы общеобразовательной школы на соответствующий учебный год;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lastRenderedPageBreak/>
        <w:t>2) план воспитательной работы педагогического работника, осуществляющего классное руководство;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3) план работы добровольного школьного клуба «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Адал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Ұрпақ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>».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A416E0">
        <w:rPr>
          <w:rFonts w:ascii="Times New Roman" w:hAnsi="Times New Roman" w:cs="Times New Roman"/>
          <w:sz w:val="24"/>
          <w:szCs w:val="24"/>
        </w:rPr>
        <w:t>. Предусмотренные в пункте 9 настоящей Программы планы формируются согласно Модельному плану воспитательной работы по формированию антикоррупционной культуры в школьной среде (прилагается). 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  <w:lang w:val="kk-KZ"/>
        </w:rPr>
        <w:t>7</w:t>
      </w:r>
      <w:r w:rsidRPr="00A416E0">
        <w:rPr>
          <w:rFonts w:ascii="Times New Roman" w:hAnsi="Times New Roman" w:cs="Times New Roman"/>
          <w:sz w:val="24"/>
          <w:szCs w:val="24"/>
        </w:rPr>
        <w:t>. В планах отражаются основные направления воспитательной работы, проведения календарных мероприятий, направленных на формирование антикоррупционной культуры, взаимодействия с общественными организациями, уполномоченным органом по противодействию коррупции и иными государственными органами.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  <w:lang w:val="kk-KZ"/>
        </w:rPr>
        <w:t>8</w:t>
      </w:r>
      <w:r w:rsidRPr="00A416E0">
        <w:rPr>
          <w:rFonts w:ascii="Times New Roman" w:hAnsi="Times New Roman" w:cs="Times New Roman"/>
          <w:sz w:val="24"/>
          <w:szCs w:val="24"/>
        </w:rPr>
        <w:t>. В проведении воспитательной работы могут участвовать граждане и попечительские советы, родительские комитеты, общественные объединения, уполномоченный орган по противодействию коррупции и иные государственные органы.</w:t>
      </w:r>
    </w:p>
    <w:p w:rsidR="00B47784" w:rsidRPr="00A416E0" w:rsidRDefault="00B47784" w:rsidP="00B47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b/>
          <w:bCs/>
          <w:sz w:val="24"/>
          <w:szCs w:val="24"/>
        </w:rPr>
        <w:t>4. Добровольные школьные клубы «</w:t>
      </w:r>
      <w:proofErr w:type="spellStart"/>
      <w:r w:rsidRPr="00A416E0">
        <w:rPr>
          <w:rFonts w:ascii="Times New Roman" w:hAnsi="Times New Roman" w:cs="Times New Roman"/>
          <w:b/>
          <w:bCs/>
          <w:sz w:val="24"/>
          <w:szCs w:val="24"/>
        </w:rPr>
        <w:t>Адал</w:t>
      </w:r>
      <w:proofErr w:type="spellEnd"/>
      <w:r w:rsidRPr="00A416E0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proofErr w:type="spellStart"/>
      <w:r w:rsidRPr="00A416E0">
        <w:rPr>
          <w:rFonts w:ascii="Times New Roman" w:hAnsi="Times New Roman" w:cs="Times New Roman"/>
          <w:b/>
          <w:bCs/>
          <w:sz w:val="24"/>
          <w:szCs w:val="24"/>
        </w:rPr>
        <w:t>Ұрпақ</w:t>
      </w:r>
      <w:proofErr w:type="spellEnd"/>
      <w:r w:rsidRPr="00A416E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1. Основными задачами добровольных школьных клубов «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Адал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Ұрпақ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>» являются формирование антикоррупционной культуры в школьной среде, поощрение инициатив по укреплению нетерпимого отношения к коррупции, участие в организации мероприятий антикоррупционного характера.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2. Добровольные школьные клубы «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Адал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16E0">
        <w:rPr>
          <w:rFonts w:ascii="Times New Roman" w:hAnsi="Times New Roman" w:cs="Times New Roman"/>
          <w:sz w:val="24"/>
          <w:szCs w:val="24"/>
        </w:rPr>
        <w:t>Ұрпақ</w:t>
      </w:r>
      <w:proofErr w:type="spellEnd"/>
      <w:r w:rsidRPr="00A416E0">
        <w:rPr>
          <w:rFonts w:ascii="Times New Roman" w:hAnsi="Times New Roman" w:cs="Times New Roman"/>
          <w:sz w:val="24"/>
          <w:szCs w:val="24"/>
        </w:rPr>
        <w:t>» состоят из секций следующего характера: антикоррупционные знания; антикоррупционная информация и творчество; культурно-массовые мероприятия.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3. Секция антикоррупционные знания принимает участие в организации лекций, «круглых столов» и других просветительских мероприятий.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A416E0">
        <w:rPr>
          <w:rFonts w:ascii="Times New Roman" w:hAnsi="Times New Roman" w:cs="Times New Roman"/>
          <w:sz w:val="24"/>
          <w:szCs w:val="24"/>
        </w:rPr>
        <w:t>.Секция антикоррупционная информация и творчество участвует в организации мероприятий и конкурсов на лучшие видеоролики, рисунки, сочинения.</w:t>
      </w:r>
    </w:p>
    <w:p w:rsidR="00B47784" w:rsidRPr="00A416E0" w:rsidRDefault="00B47784" w:rsidP="00B47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6E0">
        <w:rPr>
          <w:rFonts w:ascii="Times New Roman" w:hAnsi="Times New Roman" w:cs="Times New Roman"/>
          <w:sz w:val="24"/>
          <w:szCs w:val="24"/>
        </w:rPr>
        <w:t>5. Секция по культурно-массовым мероприятиям участвуют в организации акций, флэш-мобов, диалоговых площадок, встреч с представителями общественных, ветеранских организаций, государственных органов и организаций и других социально-значимых мероприятий.</w:t>
      </w:r>
    </w:p>
    <w:p w:rsidR="00B47784" w:rsidRPr="00A416E0" w:rsidRDefault="00B47784" w:rsidP="00B47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7784" w:rsidRPr="00A416E0" w:rsidRDefault="00B47784" w:rsidP="00B477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7784" w:rsidRPr="00A416E0" w:rsidRDefault="00B47784" w:rsidP="00B47784">
      <w:pPr>
        <w:rPr>
          <w:rFonts w:ascii="Times New Roman" w:hAnsi="Times New Roman" w:cs="Times New Roman"/>
          <w:sz w:val="24"/>
          <w:szCs w:val="24"/>
        </w:rPr>
      </w:pPr>
    </w:p>
    <w:p w:rsidR="00B47784" w:rsidRPr="00A416E0" w:rsidRDefault="00B47784" w:rsidP="00B47784">
      <w:pPr>
        <w:rPr>
          <w:rFonts w:ascii="Times New Roman" w:hAnsi="Times New Roman" w:cs="Times New Roman"/>
          <w:sz w:val="24"/>
          <w:szCs w:val="24"/>
        </w:rPr>
      </w:pPr>
    </w:p>
    <w:p w:rsidR="00B47784" w:rsidRPr="00A416E0" w:rsidRDefault="00B47784" w:rsidP="00B47784">
      <w:pPr>
        <w:rPr>
          <w:rFonts w:ascii="Times New Roman" w:hAnsi="Times New Roman" w:cs="Times New Roman"/>
          <w:sz w:val="24"/>
          <w:szCs w:val="24"/>
        </w:rPr>
      </w:pPr>
    </w:p>
    <w:p w:rsidR="00B47784" w:rsidRPr="00A416E0" w:rsidRDefault="00B47784" w:rsidP="00B47784">
      <w:pPr>
        <w:rPr>
          <w:rFonts w:ascii="Times New Roman" w:hAnsi="Times New Roman" w:cs="Times New Roman"/>
          <w:sz w:val="24"/>
          <w:szCs w:val="24"/>
        </w:rPr>
      </w:pPr>
    </w:p>
    <w:p w:rsidR="00B47784" w:rsidRPr="00A416E0" w:rsidRDefault="00B47784" w:rsidP="00B47784">
      <w:pPr>
        <w:rPr>
          <w:rFonts w:ascii="Times New Roman" w:hAnsi="Times New Roman" w:cs="Times New Roman"/>
          <w:sz w:val="24"/>
          <w:szCs w:val="24"/>
        </w:rPr>
      </w:pPr>
    </w:p>
    <w:p w:rsidR="00B47784" w:rsidRPr="00A416E0" w:rsidRDefault="00B47784" w:rsidP="00B47784">
      <w:pPr>
        <w:rPr>
          <w:rFonts w:ascii="Times New Roman" w:hAnsi="Times New Roman" w:cs="Times New Roman"/>
          <w:sz w:val="24"/>
          <w:szCs w:val="24"/>
        </w:rPr>
      </w:pPr>
    </w:p>
    <w:p w:rsidR="00B47784" w:rsidRPr="00A416E0" w:rsidRDefault="00B47784" w:rsidP="00B47784">
      <w:pPr>
        <w:rPr>
          <w:rFonts w:ascii="Times New Roman" w:hAnsi="Times New Roman" w:cs="Times New Roman"/>
          <w:sz w:val="24"/>
          <w:szCs w:val="24"/>
        </w:rPr>
      </w:pPr>
    </w:p>
    <w:p w:rsidR="00B47784" w:rsidRPr="00A416E0" w:rsidRDefault="00B47784" w:rsidP="00B47784">
      <w:pPr>
        <w:rPr>
          <w:rFonts w:ascii="Times New Roman" w:hAnsi="Times New Roman" w:cs="Times New Roman"/>
          <w:sz w:val="24"/>
          <w:szCs w:val="24"/>
        </w:rPr>
      </w:pPr>
    </w:p>
    <w:p w:rsidR="005E21A3" w:rsidRDefault="005E21A3">
      <w:bookmarkStart w:id="0" w:name="_GoBack"/>
      <w:bookmarkEnd w:id="0"/>
    </w:p>
    <w:sectPr w:rsidR="005E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55"/>
    <w:rsid w:val="002A2A55"/>
    <w:rsid w:val="005E21A3"/>
    <w:rsid w:val="00B4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78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78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4274</Characters>
  <Application>Microsoft Office Word</Application>
  <DocSecurity>0</DocSecurity>
  <Lines>35</Lines>
  <Paragraphs>10</Paragraphs>
  <ScaleCrop>false</ScaleCrop>
  <Company/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2021-02-17T06:16:00Z</dcterms:created>
  <dcterms:modified xsi:type="dcterms:W3CDTF">2021-02-17T06:16:00Z</dcterms:modified>
</cp:coreProperties>
</file>