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9C9" w:rsidRPr="00F239C9" w:rsidRDefault="00F239C9" w:rsidP="00F239C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 работы</w:t>
      </w:r>
    </w:p>
    <w:p w:rsidR="00F239C9" w:rsidRPr="00F239C9" w:rsidRDefault="00F239C9" w:rsidP="00F239C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добровольного школьного клуба «</w:t>
      </w:r>
      <w:proofErr w:type="spellStart"/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Адал</w:t>
      </w:r>
      <w:proofErr w:type="spellEnd"/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="0016604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kk-KZ" w:eastAsia="ru-RU"/>
        </w:rPr>
        <w:t>Ұ</w:t>
      </w:r>
      <w:proofErr w:type="spellStart"/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рпақ</w:t>
      </w:r>
      <w:proofErr w:type="spellEnd"/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</w:t>
      </w:r>
    </w:p>
    <w:p w:rsidR="00F239C9" w:rsidRPr="00F239C9" w:rsidRDefault="00F239C9" w:rsidP="00F239C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 КГУ «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kk-KZ" w:eastAsia="ru-RU"/>
        </w:rPr>
        <w:t>Школа-гимназия им.Е.А.Букетова</w:t>
      </w:r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</w:t>
      </w:r>
    </w:p>
    <w:p w:rsidR="00F239C9" w:rsidRPr="00F239C9" w:rsidRDefault="00F239C9" w:rsidP="00F239C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 20</w:t>
      </w:r>
      <w:r w:rsidR="0016604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kk-KZ" w:eastAsia="ru-RU"/>
        </w:rPr>
        <w:t>20</w:t>
      </w:r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kk-KZ" w:eastAsia="ru-RU"/>
        </w:rPr>
        <w:t>2</w:t>
      </w:r>
      <w:r w:rsidR="0016604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kk-KZ" w:eastAsia="ru-RU"/>
        </w:rPr>
        <w:t>1</w:t>
      </w:r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учебный год</w:t>
      </w:r>
    </w:p>
    <w:tbl>
      <w:tblPr>
        <w:tblW w:w="10052" w:type="dxa"/>
        <w:tblInd w:w="-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4392"/>
        <w:gridCol w:w="1138"/>
        <w:gridCol w:w="1692"/>
        <w:gridCol w:w="2260"/>
      </w:tblGrid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F239C9" w:rsidRPr="00F239C9" w:rsidTr="00F57605">
        <w:trPr>
          <w:trHeight w:val="195"/>
        </w:trPr>
        <w:tc>
          <w:tcPr>
            <w:tcW w:w="100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Секция  антикоррупционные знания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Организация  деятельности добровольного школьного клуба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Адал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ұрпақ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» 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секции клуба.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выборы кандидатов от класса;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информационный стенд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5-11кл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A313B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 31.10.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Зам.директора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 w:eastAsia="ru-RU"/>
              </w:rPr>
              <w:t xml:space="preserve">         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ВР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 w:eastAsia="ru-RU"/>
              </w:rPr>
              <w:t>.руководители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Стенд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 w:eastAsia="ru-RU"/>
              </w:rPr>
              <w:t xml:space="preserve"> 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Парасатты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азамат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1-11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A313B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 04.11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Зам.директора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 w:eastAsia="ru-RU"/>
              </w:rPr>
              <w:t xml:space="preserve">         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ВР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Классные  часы:</w:t>
            </w:r>
          </w:p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 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«Зачем человеку быть честным»;</w:t>
            </w:r>
          </w:p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 «Коррупция как социально - опасное явление».</w:t>
            </w:r>
          </w:p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- «Ко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р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рупция и ее последствия коррупции»  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1-4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5-8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9-11кл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A313B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25.10.20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Дискуссионный практикум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«Основы общественного порядка»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9-11кл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A313B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.11.20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Сюжетно-ролевая игра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«Выборы Главы класса»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согласно принципам избирательного права страны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1-4кл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A313B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15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.11.20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Классные 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Круглый стол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«Наш выбор - правовое государство»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9-11кл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A313B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.11.20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Классные руководители </w:t>
            </w:r>
          </w:p>
        </w:tc>
      </w:tr>
      <w:tr w:rsidR="00F239C9" w:rsidRPr="00F239C9" w:rsidTr="00F57605">
        <w:trPr>
          <w:trHeight w:val="195"/>
        </w:trPr>
        <w:tc>
          <w:tcPr>
            <w:tcW w:w="100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Секция по культурно-массовым мероприятиям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Встреча с ветеранами государственной службы, государственными служащими на тему: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«Государственная служба – жизненная позиция»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5-8кл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A313B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.11.20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Конкурс рисунков среди учащихся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«Образ честного и неподкупного труда»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1-4кл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A313B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06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.12.20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 Классные 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Деловая игра 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«Получение государственной услуги»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5-8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A313B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.12.20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Конкурс проектов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«Карта коррупционных правонарушений»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9-11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A313B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17.01.202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Театральная постановка (сценки</w:t>
            </w:r>
            <w:proofErr w:type="gram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 :</w:t>
            </w:r>
            <w:proofErr w:type="gramEnd"/>
          </w:p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О совести и чести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 1-е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О доброте, милосердии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 2-е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 </w:t>
            </w:r>
          </w:p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О достоинстве, ответствен-</w:t>
            </w:r>
          </w:p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F239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ности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 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3-е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097958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О честности, справедливости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4-е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1-4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A313B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14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.02.20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Классные 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100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Секция  антикоррупционная  информация и творчество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Конкурс эссе 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«Государственная служба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 честный труд во благо народа»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5-8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A313B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.03.20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F239C9" w:rsidRPr="00F239C9" w:rsidTr="00F57605">
        <w:trPr>
          <w:trHeight w:val="1612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Конкурс видеороликов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Транспарентное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и подотчетное государство»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9-11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A313B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.04.20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Освещение проводимых мероприятий на сайте школы</w:t>
            </w:r>
            <w:r w:rsidR="0039747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в социальных сетях.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Зам.директора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по ВР</w:t>
            </w:r>
          </w:p>
        </w:tc>
      </w:tr>
    </w:tbl>
    <w:p w:rsidR="00F239C9" w:rsidRPr="00F239C9" w:rsidRDefault="00F239C9" w:rsidP="00F239C9">
      <w:pPr>
        <w:shd w:val="clear" w:color="auto" w:fill="FFFFFF"/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9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F239C9" w:rsidRPr="00F239C9" w:rsidRDefault="00F239C9" w:rsidP="00F239C9">
      <w:pPr>
        <w:shd w:val="clear" w:color="auto" w:fill="FFFFFF"/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9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F239C9" w:rsidRPr="00F239C9" w:rsidRDefault="00F239C9" w:rsidP="00F239C9">
      <w:pPr>
        <w:shd w:val="clear" w:color="auto" w:fill="FFFFFF"/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9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F239C9" w:rsidRPr="00F239C9" w:rsidRDefault="00F239C9" w:rsidP="00F239C9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9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F239C9" w:rsidRPr="00F239C9" w:rsidRDefault="00F239C9" w:rsidP="00F239C9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9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A93B80" w:rsidRPr="00F239C9" w:rsidRDefault="00A93B80">
      <w:pPr>
        <w:rPr>
          <w:rFonts w:ascii="Times New Roman" w:hAnsi="Times New Roman" w:cs="Times New Roman"/>
          <w:sz w:val="28"/>
          <w:szCs w:val="28"/>
        </w:rPr>
      </w:pPr>
    </w:p>
    <w:sectPr w:rsidR="00A93B80" w:rsidRPr="00F23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D4F"/>
    <w:rsid w:val="00097958"/>
    <w:rsid w:val="00166044"/>
    <w:rsid w:val="00397479"/>
    <w:rsid w:val="00786D4F"/>
    <w:rsid w:val="00A313B4"/>
    <w:rsid w:val="00A93B80"/>
    <w:rsid w:val="00F239C9"/>
    <w:rsid w:val="00F5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17ACA"/>
  <w15:docId w15:val="{B8AFA91F-D96D-4F7B-BE18-130211250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3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DB08C-1B4F-400C-9780-745A34278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Juldiz</dc:creator>
  <cp:keywords/>
  <dc:description/>
  <cp:lastModifiedBy>Пользователь Windows</cp:lastModifiedBy>
  <cp:revision>6</cp:revision>
  <cp:lastPrinted>2020-02-27T13:27:00Z</cp:lastPrinted>
  <dcterms:created xsi:type="dcterms:W3CDTF">2020-02-27T13:15:00Z</dcterms:created>
  <dcterms:modified xsi:type="dcterms:W3CDTF">2020-09-29T02:13:00Z</dcterms:modified>
</cp:coreProperties>
</file>