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327" w:rsidRDefault="00382DA8" w:rsidP="00293327">
      <w:pPr>
        <w:keepNext/>
        <w:keepLines/>
        <w:spacing w:after="0" w:line="240" w:lineRule="auto"/>
        <w:ind w:right="99"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01.09</w:t>
      </w:r>
      <w:r w:rsidR="00293327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.2023г.</w:t>
      </w:r>
    </w:p>
    <w:p w:rsidR="00293327" w:rsidRDefault="00293327" w:rsidP="00293327">
      <w:pPr>
        <w:keepNext/>
        <w:keepLines/>
        <w:spacing w:after="0" w:line="240" w:lineRule="auto"/>
        <w:ind w:right="9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293327" w:rsidRDefault="00293327" w:rsidP="00293327">
      <w:pPr>
        <w:keepNext/>
        <w:keepLines/>
        <w:spacing w:after="0" w:line="240" w:lineRule="auto"/>
        <w:ind w:right="9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Объявление </w:t>
      </w:r>
    </w:p>
    <w:p w:rsidR="00293327" w:rsidRDefault="00293327" w:rsidP="00293327">
      <w:pPr>
        <w:keepNext/>
        <w:keepLines/>
        <w:spacing w:after="0" w:line="240" w:lineRule="auto"/>
        <w:ind w:right="99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о проведении конкурса на замещение вакантных должностей</w:t>
      </w:r>
    </w:p>
    <w:p w:rsidR="00293327" w:rsidRDefault="00382DA8" w:rsidP="00293327">
      <w:pPr>
        <w:keepNext/>
        <w:keepLines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 </w:t>
      </w:r>
      <w:r w:rsidR="00293327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Коммунальное государственное учреждение «Школа-гимназия имени академика Е.А.Букетова» коммунального государственного учреждения «Отдел образования района Шал акына» коммунального государственного учреждения «Управление образования акимата Северо-Казахстанской области» объявляет конкурс  на замещение вакантных должностей </w:t>
      </w:r>
      <w:r w:rsidR="00293327">
        <w:rPr>
          <w:rFonts w:ascii="Times New Roman" w:hAnsi="Times New Roman" w:cs="Times New Roman"/>
          <w:sz w:val="28"/>
          <w:szCs w:val="28"/>
          <w:lang w:val="kk-KZ"/>
        </w:rPr>
        <w:t>педагогов.</w:t>
      </w:r>
    </w:p>
    <w:p w:rsidR="00293327" w:rsidRDefault="00293327" w:rsidP="00293327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проводится на основе Положения о  проведении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</w:t>
      </w:r>
      <w:proofErr w:type="spellStart"/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онкурс</w:t>
      </w:r>
      <w:proofErr w:type="spellEnd"/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на занятие вакантной и (или) временно вакантной должности педагога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. </w:t>
      </w:r>
    </w:p>
    <w:p w:rsidR="00382DA8" w:rsidRDefault="00293327" w:rsidP="00382D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Приглашаем участвовать на конкурсе: </w:t>
      </w:r>
    </w:p>
    <w:p w:rsidR="00E053B2" w:rsidRPr="00382DA8" w:rsidRDefault="00E053B2" w:rsidP="00E053B2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Воспитатель дошкольного образования - 1 ст. (обуч на русс.яз)</w:t>
      </w:r>
    </w:p>
    <w:p w:rsidR="00293327" w:rsidRPr="00382DA8" w:rsidRDefault="00293327" w:rsidP="00382D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Учитель </w:t>
      </w:r>
      <w:r w:rsidR="00382DA8">
        <w:rPr>
          <w:rFonts w:ascii="Times New Roman" w:hAnsi="Times New Roman" w:cs="Times New Roman"/>
          <w:sz w:val="28"/>
          <w:szCs w:val="28"/>
          <w:lang w:val="kk-KZ"/>
        </w:rPr>
        <w:t xml:space="preserve">начального класса - </w:t>
      </w:r>
      <w:r>
        <w:rPr>
          <w:rFonts w:ascii="Times New Roman" w:hAnsi="Times New Roman" w:cs="Times New Roman"/>
          <w:sz w:val="28"/>
          <w:szCs w:val="28"/>
          <w:lang w:val="kk-KZ"/>
        </w:rPr>
        <w:t>16ч. (обуч на каз яз.)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Педагог-психолог -1 ставка (обуч</w:t>
      </w:r>
      <w:r w:rsidR="00382DA8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на каз</w:t>
      </w:r>
      <w:r w:rsidR="00382DA8">
        <w:rPr>
          <w:rFonts w:ascii="Times New Roman" w:hAnsi="Times New Roman" w:cs="Times New Roman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sz w:val="28"/>
          <w:szCs w:val="28"/>
          <w:lang w:val="kk-KZ"/>
        </w:rPr>
        <w:t>яз</w:t>
      </w:r>
      <w:r w:rsidR="00382DA8">
        <w:rPr>
          <w:rFonts w:ascii="Times New Roman" w:hAnsi="Times New Roman" w:cs="Times New Roman"/>
          <w:sz w:val="28"/>
          <w:szCs w:val="28"/>
          <w:lang w:val="kk-KZ"/>
        </w:rPr>
        <w:t>.на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время декрет.отпуска)</w:t>
      </w:r>
    </w:p>
    <w:p w:rsidR="00382DA8" w:rsidRDefault="00382DA8" w:rsidP="00293327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Заместитель директора по воспитательной </w:t>
      </w:r>
      <w:r w:rsidR="00E053B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работе -1 ст.</w:t>
      </w:r>
    </w:p>
    <w:p w:rsidR="00293327" w:rsidRDefault="00293327" w:rsidP="0029332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Должностные обязанности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в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оспитател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организации дошкольного воспитания и обучения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обеспечивает охрану жизни и здоровья детей, применяет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технологии в их воспитании и обучении;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осуществляет педагогический процесс в соответствии с требованиями государственного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общеобязательный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стандарта образования, расписанием организованной учебной деятельности согласно типовому учебному плану дошкольного воспитания и обучения возрастной группы;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организует и проводит режимные моменты (утренний прием, утренняя гимнастика, прием пищи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дня, руководит детской деятельностью (игровая, творческая, познавательная, двигательная, изобразительная, трудовая, экспериментальная, самостоятельная и иное), прогулки, дневной сон, индивидуальную работу, оздоровительные мероприятия, создает предметно-развивающую среду);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осуществляет личностно-ориентированный подход в работе с детьми;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оказывает содействие специалистам в области коррекционной деятельности с детьми, имеющими отклонения в развитии, планирует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-образовательный процесс на основе изучения типовой учебной программы дошкольного воспитания и обучения, учебно-методической литературы и с учетом индивидуальных образовательных потребностей детей группы;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проектирует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-образовательную деятельность на основе анализа достигнутых результатов;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осуществляет социализацию детей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особыми образовательными потребностями в образовательную среду для обеспечения равных стартовых возможностей при поступлении в школу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обеспечивает индивидуальный подход к каждому ребенку с особыми образовательными потребностями с учетом рекомендаций специалистов;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     принимает участие в мероприятиях, проводимых в дошкольной организации (совещания, педагогические и методические советы, конкурсы и иное);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занимается изучением, обобщением, распространением и внедрением лучших практик на основе изучения отечественного и зарубежного опыта;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осуществляет консультационную помощь родителям по вопросам воспитания и обучения детей дошкольного возраста.</w:t>
      </w:r>
    </w:p>
    <w:p w:rsidR="00293327" w:rsidRDefault="00293327" w:rsidP="0029332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Должен знать: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z1222"/>
      <w:bookmarkEnd w:id="0"/>
      <w:r>
        <w:rPr>
          <w:rFonts w:ascii="Times New Roman" w:hAnsi="Times New Roman" w:cs="Times New Roman"/>
          <w:sz w:val="28"/>
          <w:szCs w:val="28"/>
        </w:rPr>
        <w:t>   </w:t>
      </w:r>
      <w:hyperlink r:id="rId5" w:anchor="z63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Конституцию</w:t>
        </w:r>
      </w:hyperlink>
      <w:r>
        <w:rPr>
          <w:rFonts w:ascii="Times New Roman" w:hAnsi="Times New Roman" w:cs="Times New Roman"/>
          <w:sz w:val="28"/>
          <w:szCs w:val="28"/>
        </w:rPr>
        <w:t> Республики Казахстан, законы Республики Казахстан "</w:t>
      </w:r>
      <w:hyperlink r:id="rId6" w:anchor="z2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Об образовании</w:t>
        </w:r>
      </w:hyperlink>
      <w:r>
        <w:rPr>
          <w:rFonts w:ascii="Times New Roman" w:hAnsi="Times New Roman" w:cs="Times New Roman"/>
          <w:sz w:val="28"/>
          <w:szCs w:val="28"/>
        </w:rPr>
        <w:t>", "</w:t>
      </w:r>
      <w:hyperlink r:id="rId7" w:anchor="z4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О статусе педагога</w:t>
        </w:r>
      </w:hyperlink>
      <w:r>
        <w:rPr>
          <w:rFonts w:ascii="Times New Roman" w:hAnsi="Times New Roman" w:cs="Times New Roman"/>
          <w:sz w:val="28"/>
          <w:szCs w:val="28"/>
        </w:rPr>
        <w:t>", "</w:t>
      </w:r>
      <w:hyperlink r:id="rId8" w:anchor="z33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О противодействии коррупции</w:t>
        </w:r>
      </w:hyperlink>
      <w:r>
        <w:rPr>
          <w:rFonts w:ascii="Times New Roman" w:hAnsi="Times New Roman" w:cs="Times New Roman"/>
          <w:sz w:val="28"/>
          <w:szCs w:val="28"/>
        </w:rPr>
        <w:t>" и иные нормативные правовые акты Республики Казахстан, определяющие направления и перспективы развития образования;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государственный общеобязательный стандарт образования;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содержание и структуру типовой программы дошкольного воспитания и обучения;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нормы педагогической этики;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психологию и педагогику, правила оказания первой доврачебной медицинской помощи, правила безопасности и охраны труда, санитарные правила;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нормативно - правовые документы по организации дошкольного воспитания и обучения;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основы трудового законодательства, правила внутреннего трудового распорядка, безопасности и охраны труда, противопожарной защиты, санитарные правила и нормы.</w:t>
      </w:r>
    </w:p>
    <w:p w:rsidR="00293327" w:rsidRDefault="00293327" w:rsidP="0029332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</w:t>
      </w:r>
      <w:r>
        <w:rPr>
          <w:rFonts w:ascii="Times New Roman" w:hAnsi="Times New Roman" w:cs="Times New Roman"/>
          <w:b/>
          <w:sz w:val="28"/>
          <w:szCs w:val="28"/>
        </w:rPr>
        <w:t>Требования к квалификации: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высшее и (или) послевузовское или техническое и профессиональное педагогическое образование или высшее и (или) послевузовское и (или) техническое и профессиональное педагогическое образование по направлению "Дошкольное воспитание и обучение" или документ, подтверждающий педагогическую переподготовку, без предъявления требований к стажу работы;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и (или) при наличии высшего уровня квалификации стаж работы в должности воспитателя дошкольной организации: для педагога-модератора и педагога-эксперта не менее 2 лет, педагога-исследователя не менее 3 лет, педагога-мастера – 5 лет;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и (или) при наличии среднего уровня квалификации стаж работы в должности воспитателя дошкольной организации: для педагога-модератора не менее 2 лет; для педагога-эксперта – не менее 3 лет, педагога-исследователя не менее 4 лет.</w:t>
      </w:r>
    </w:p>
    <w:p w:rsidR="00293327" w:rsidRDefault="00293327" w:rsidP="00293327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Должностной оклад: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  <w:lang w:val="kk-KZ"/>
        </w:rPr>
        <w:t>Д</w:t>
      </w:r>
      <w:proofErr w:type="spellStart"/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олжностным</w:t>
      </w:r>
      <w:proofErr w:type="spellEnd"/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окладом в зависимости от выслуги лет от 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  <w:lang w:val="kk-KZ"/>
        </w:rPr>
        <w:t>80 000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до 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  <w:lang w:val="kk-KZ"/>
        </w:rPr>
        <w:t>200 000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тенге в месяц</w:t>
      </w:r>
    </w:p>
    <w:p w:rsidR="00293327" w:rsidRDefault="00293327" w:rsidP="0029332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Д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олжностные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обязанности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учителей всех специальности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(из них для учителей </w:t>
      </w:r>
      <w:r w:rsidR="00382DA8">
        <w:rPr>
          <w:rFonts w:ascii="Times New Roman" w:hAnsi="Times New Roman" w:cs="Times New Roman"/>
          <w:sz w:val="28"/>
          <w:szCs w:val="28"/>
          <w:lang w:val="kk-KZ"/>
        </w:rPr>
        <w:t>начальных классов</w:t>
      </w:r>
      <w:r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осуществляет обучение и воспитание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учетом специфики преподаваемого предмета, в соответствии с государственным общеобязательным стандартом образования;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     способствует формированию общей культуры личности обучающегося и воспитанника и его социализации, выявляет и содействует развитию индивидуальных способностей обучающихся;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воспитывает в обучающемся уважительное отношение к педагогу, учит соблюдать деловой стиль отношения и речевой этикет путем вежливого обращения по имени и отчеству педагога или прямого обращения "учитель/</w:t>
      </w:r>
      <w:proofErr w:type="spellStart"/>
      <w:r>
        <w:rPr>
          <w:rFonts w:ascii="Times New Roman" w:hAnsi="Times New Roman" w:cs="Times New Roman"/>
          <w:sz w:val="28"/>
          <w:szCs w:val="28"/>
        </w:rPr>
        <w:t>мұғалім</w:t>
      </w:r>
      <w:proofErr w:type="spellEnd"/>
      <w:r>
        <w:rPr>
          <w:rFonts w:ascii="Times New Roman" w:hAnsi="Times New Roman" w:cs="Times New Roman"/>
          <w:sz w:val="28"/>
          <w:szCs w:val="28"/>
        </w:rPr>
        <w:t>";</w:t>
      </w:r>
      <w:proofErr w:type="gramEnd"/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использует новые подходы, эффективные формы, методы и средства обучения с учетом индивидуальных потребностей обучающихся;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составляет краткосрочные и среднесрочные (календарно-тематические) планы по предметам, задания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суммативного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оценивания за раздел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суммативного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оценивания за четверть;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проводит анализ по итогам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суммативного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оценивания за раздел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суммативного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оценивания за четверть с комментариями;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заполняет журналы (электронные);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обеспечивает достижение личностных, системно-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предметных результатов обучающимися и воспитанниками не ниже уровня, предусмотренного государственным общеобязательным стандартом образования;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участвует в разработке и выполнении учебных программ, в том числе программ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особыми образовательными потребностями, обеспечивает реализацию их в полном объеме в соответствии с учебным планом и графиком учебного процесса;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изучает индивидуальные способности, интересы и склонности обучающихся, воспитанников;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адаптирует учебные программы с учетом индивидуальной потребности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особыми образовательными потребностями;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в специальных образовательных организациях осуществляет работу по обучению и воспитанию обучающихся, воспитанников, направленную на максимальное преодоление отклонений в развитии с учетом специфики преподаваемого предмета;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организовывает занятия в дистанционном режиме с использованием интерактивных учебных материалов и цифровых образовательных ресурсов;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участвует в заседаниях методических объединений, ассоциации учителей, методических, педагогических советов, сетевых сообществ;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участвует в педагогических консилиумах для родителей;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консультирует родителей;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повышает профессиональную компетентность;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соблюдает правила безопасности и охраны труда, противопожарной защиты;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обеспечивает охрану жизни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здоровья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в период образовательного процесса;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осуществляет сотрудничество с родителями или лицами, их заменяющими;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заполняет документы, перечень которых утвержден уполномоченным органом в области образования;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     прививает антикоррупционную культуру, принципы академической честности среди обучающихся и воспитанников.</w:t>
      </w:r>
    </w:p>
    <w:p w:rsidR="00293327" w:rsidRDefault="00293327" w:rsidP="0029332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     Должен знать: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1" w:name="z1906"/>
      <w:bookmarkEnd w:id="1"/>
      <w:r>
        <w:rPr>
          <w:rFonts w:ascii="Times New Roman" w:hAnsi="Times New Roman" w:cs="Times New Roman"/>
          <w:sz w:val="28"/>
          <w:szCs w:val="28"/>
        </w:rPr>
        <w:t>      </w:t>
      </w:r>
      <w:hyperlink r:id="rId9" w:anchor="z63" w:history="1">
        <w:r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Конституцию</w:t>
        </w:r>
      </w:hyperlink>
      <w:r>
        <w:rPr>
          <w:rFonts w:ascii="Times New Roman" w:hAnsi="Times New Roman" w:cs="Times New Roman"/>
          <w:sz w:val="28"/>
          <w:szCs w:val="28"/>
        </w:rPr>
        <w:t> Республики Казахстан, законы Республики Казахстан "</w:t>
      </w:r>
      <w:hyperlink r:id="rId10" w:anchor="z2" w:history="1">
        <w:r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Об образовании</w:t>
        </w:r>
      </w:hyperlink>
      <w:r>
        <w:rPr>
          <w:rFonts w:ascii="Times New Roman" w:hAnsi="Times New Roman" w:cs="Times New Roman"/>
          <w:sz w:val="28"/>
          <w:szCs w:val="28"/>
        </w:rPr>
        <w:t>", "</w:t>
      </w:r>
      <w:hyperlink r:id="rId11" w:anchor="z4" w:history="1">
        <w:r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О статусе педагога</w:t>
        </w:r>
      </w:hyperlink>
      <w:r>
        <w:rPr>
          <w:rFonts w:ascii="Times New Roman" w:hAnsi="Times New Roman" w:cs="Times New Roman"/>
          <w:sz w:val="28"/>
          <w:szCs w:val="28"/>
        </w:rPr>
        <w:t>", "</w:t>
      </w:r>
      <w:hyperlink r:id="rId12" w:anchor="z33" w:history="1">
        <w:r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О противодействии коррупции</w:t>
        </w:r>
      </w:hyperlink>
      <w:r>
        <w:rPr>
          <w:rFonts w:ascii="Times New Roman" w:hAnsi="Times New Roman" w:cs="Times New Roman"/>
          <w:sz w:val="28"/>
          <w:szCs w:val="28"/>
        </w:rPr>
        <w:t>", "</w:t>
      </w:r>
      <w:hyperlink r:id="rId13" w:anchor="z1" w:history="1">
        <w:r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О языках</w:t>
        </w:r>
      </w:hyperlink>
      <w:r>
        <w:rPr>
          <w:rFonts w:ascii="Times New Roman" w:hAnsi="Times New Roman" w:cs="Times New Roman"/>
          <w:sz w:val="28"/>
          <w:szCs w:val="28"/>
        </w:rPr>
        <w:t> в Республике Казахстан", "О социальной медико-педагогической и коррекционной поддержке детей с ограниченными возможностями", Государственный общеобязательный стандарт образования и иные нормативные правовые акты, определяющие направления и перспективы развития образования;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содержание учебного предмета, учебно-воспитательного процесса, методики преподавания и оценивания;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педагогику и психологию;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методику преподавания предмета, воспитательной работы, средства обучения и их дидактические возможности;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нормы педагогической этики;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требования к оборудованию учебных кабинетов и подсобных помещений;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основы права и научной организации труда, экономики;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основы трудового законодательства, правила безопасности и охраны труда, противопожарной защиты, санитарные правила и нормы.</w:t>
      </w:r>
    </w:p>
    <w:p w:rsidR="00293327" w:rsidRDefault="00293327" w:rsidP="0029332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</w:t>
      </w:r>
      <w:r>
        <w:rPr>
          <w:rFonts w:ascii="Times New Roman" w:hAnsi="Times New Roman" w:cs="Times New Roman"/>
          <w:b/>
          <w:sz w:val="28"/>
          <w:szCs w:val="28"/>
        </w:rPr>
        <w:t>Требования к квалификации:</w:t>
      </w:r>
    </w:p>
    <w:p w:rsidR="00382DA8" w:rsidRDefault="00293327" w:rsidP="00382DA8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151515"/>
          <w:sz w:val="28"/>
          <w:szCs w:val="28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</w:t>
      </w:r>
      <w:proofErr w:type="gramStart"/>
      <w:r>
        <w:rPr>
          <w:color w:val="000000"/>
          <w:spacing w:val="2"/>
          <w:sz w:val="28"/>
          <w:szCs w:val="28"/>
        </w:rPr>
        <w:t xml:space="preserve">высшее и (или) послевузовское педагогическое или техническое и профессиональное, </w:t>
      </w:r>
      <w:proofErr w:type="spellStart"/>
      <w:r>
        <w:rPr>
          <w:color w:val="000000"/>
          <w:spacing w:val="2"/>
          <w:sz w:val="28"/>
          <w:szCs w:val="28"/>
        </w:rPr>
        <w:t>послесреднее</w:t>
      </w:r>
      <w:proofErr w:type="spellEnd"/>
      <w:r>
        <w:rPr>
          <w:color w:val="000000"/>
          <w:spacing w:val="2"/>
          <w:sz w:val="28"/>
          <w:szCs w:val="28"/>
        </w:rPr>
        <w:t xml:space="preserve"> педагогическое образование по соответствующему профилю или иное профессиональное образование по соответствующему профилю или документ, подтверждающий педагогическую переподготовку, без предъявления требований к стажу работы;</w:t>
      </w:r>
      <w:r>
        <w:rPr>
          <w:color w:val="000000"/>
          <w:spacing w:val="2"/>
          <w:sz w:val="28"/>
          <w:szCs w:val="28"/>
          <w:lang w:val="kk-KZ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 и (или) при наличии высшего и среднего уровня квалификации стаж педагогической работы: для педагога-модератора не менее 2 лет;</w:t>
      </w:r>
      <w:proofErr w:type="gramEnd"/>
      <w:r>
        <w:rPr>
          <w:color w:val="000000"/>
          <w:spacing w:val="2"/>
          <w:sz w:val="28"/>
          <w:szCs w:val="28"/>
        </w:rPr>
        <w:t xml:space="preserve"> для педагога-эксперта – не менее 3 лет; педагога-исследователя не менее 4 </w:t>
      </w:r>
      <w:r>
        <w:rPr>
          <w:color w:val="000000"/>
          <w:spacing w:val="2"/>
          <w:sz w:val="28"/>
          <w:szCs w:val="28"/>
          <w:lang w:val="kk-KZ"/>
        </w:rPr>
        <w:t>лет</w:t>
      </w:r>
      <w:proofErr w:type="gramStart"/>
      <w:r>
        <w:rPr>
          <w:color w:val="000000"/>
          <w:spacing w:val="2"/>
          <w:sz w:val="28"/>
          <w:szCs w:val="28"/>
          <w:lang w:val="kk-KZ"/>
        </w:rPr>
        <w:t>.</w:t>
      </w:r>
      <w:proofErr w:type="gramEnd"/>
      <w:r>
        <w:rPr>
          <w:color w:val="000000"/>
          <w:spacing w:val="2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</w:t>
      </w:r>
      <w:proofErr w:type="gramStart"/>
      <w:r>
        <w:rPr>
          <w:color w:val="000000"/>
          <w:spacing w:val="2"/>
          <w:sz w:val="28"/>
          <w:szCs w:val="28"/>
        </w:rPr>
        <w:t>и</w:t>
      </w:r>
      <w:proofErr w:type="gramEnd"/>
      <w:r>
        <w:rPr>
          <w:color w:val="000000"/>
          <w:spacing w:val="2"/>
          <w:sz w:val="28"/>
          <w:szCs w:val="28"/>
        </w:rPr>
        <w:t xml:space="preserve"> (или) при наличии высшего уровня квалификации стаж педагогической работы для педагога-мастера – 5 лет.</w:t>
      </w:r>
      <w:r>
        <w:rPr>
          <w:color w:val="000000"/>
          <w:spacing w:val="2"/>
          <w:sz w:val="28"/>
          <w:szCs w:val="28"/>
          <w:lang w:val="kk-KZ"/>
        </w:rPr>
        <w:t xml:space="preserve">                                                                         </w:t>
      </w:r>
      <w:r>
        <w:rPr>
          <w:b/>
          <w:sz w:val="28"/>
          <w:szCs w:val="28"/>
          <w:lang w:val="kk-KZ"/>
        </w:rPr>
        <w:t xml:space="preserve">Должностной оклад: </w:t>
      </w:r>
      <w:r>
        <w:rPr>
          <w:color w:val="151515"/>
          <w:sz w:val="28"/>
          <w:szCs w:val="28"/>
          <w:shd w:val="clear" w:color="auto" w:fill="FFFFFF"/>
          <w:lang w:val="kk-KZ"/>
        </w:rPr>
        <w:t>Д</w:t>
      </w:r>
      <w:proofErr w:type="spellStart"/>
      <w:r>
        <w:rPr>
          <w:color w:val="151515"/>
          <w:sz w:val="28"/>
          <w:szCs w:val="28"/>
          <w:shd w:val="clear" w:color="auto" w:fill="FFFFFF"/>
        </w:rPr>
        <w:t>олжностным</w:t>
      </w:r>
      <w:proofErr w:type="spellEnd"/>
      <w:r>
        <w:rPr>
          <w:color w:val="151515"/>
          <w:sz w:val="28"/>
          <w:szCs w:val="28"/>
          <w:shd w:val="clear" w:color="auto" w:fill="FFFFFF"/>
        </w:rPr>
        <w:t xml:space="preserve"> окладом</w:t>
      </w:r>
      <w:r>
        <w:rPr>
          <w:color w:val="151515"/>
          <w:sz w:val="28"/>
          <w:szCs w:val="28"/>
          <w:shd w:val="clear" w:color="auto" w:fill="FFFFFF"/>
          <w:lang w:val="kk-KZ"/>
        </w:rPr>
        <w:t>(предметники)</w:t>
      </w:r>
      <w:r>
        <w:rPr>
          <w:color w:val="151515"/>
          <w:sz w:val="28"/>
          <w:szCs w:val="28"/>
          <w:shd w:val="clear" w:color="auto" w:fill="FFFFFF"/>
        </w:rPr>
        <w:t xml:space="preserve"> в зависимости от выслуги лет от </w:t>
      </w:r>
      <w:r>
        <w:rPr>
          <w:color w:val="151515"/>
          <w:sz w:val="28"/>
          <w:szCs w:val="28"/>
          <w:shd w:val="clear" w:color="auto" w:fill="FFFFFF"/>
          <w:lang w:val="kk-KZ"/>
        </w:rPr>
        <w:t>170 000</w:t>
      </w:r>
      <w:r>
        <w:rPr>
          <w:color w:val="151515"/>
          <w:sz w:val="28"/>
          <w:szCs w:val="28"/>
          <w:shd w:val="clear" w:color="auto" w:fill="FFFFFF"/>
        </w:rPr>
        <w:t xml:space="preserve"> до </w:t>
      </w:r>
      <w:r>
        <w:rPr>
          <w:color w:val="151515"/>
          <w:sz w:val="28"/>
          <w:szCs w:val="28"/>
          <w:shd w:val="clear" w:color="auto" w:fill="FFFFFF"/>
          <w:lang w:val="kk-KZ"/>
        </w:rPr>
        <w:t>300 000</w:t>
      </w:r>
      <w:r>
        <w:rPr>
          <w:color w:val="151515"/>
          <w:sz w:val="28"/>
          <w:szCs w:val="28"/>
          <w:shd w:val="clear" w:color="auto" w:fill="FFFFFF"/>
        </w:rPr>
        <w:t xml:space="preserve"> тенге в месяц</w:t>
      </w:r>
      <w:r w:rsidR="00382DA8">
        <w:rPr>
          <w:color w:val="151515"/>
          <w:sz w:val="28"/>
          <w:szCs w:val="28"/>
          <w:shd w:val="clear" w:color="auto" w:fill="FFFFFF"/>
          <w:lang w:val="kk-KZ"/>
        </w:rPr>
        <w:t>.</w:t>
      </w:r>
    </w:p>
    <w:p w:rsidR="00293327" w:rsidRDefault="00293327" w:rsidP="00382DA8">
      <w:pPr>
        <w:pStyle w:val="a4"/>
        <w:shd w:val="clear" w:color="auto" w:fill="FFFFFF"/>
        <w:spacing w:before="0" w:beforeAutospacing="0" w:after="360" w:afterAutospacing="0" w:line="285" w:lineRule="atLeast"/>
        <w:jc w:val="center"/>
        <w:textAlignment w:val="baseline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u w:val="single"/>
        </w:rPr>
        <w:t>Должностные обязанности</w:t>
      </w:r>
      <w:r>
        <w:rPr>
          <w:b/>
          <w:sz w:val="28"/>
          <w:szCs w:val="28"/>
          <w:u w:val="single"/>
          <w:lang w:val="kk-KZ"/>
        </w:rPr>
        <w:t xml:space="preserve"> педагога-психолога: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деятельность, направленную на обеспечение и нормализацию психологического и социального благополучия детей дошкольного возраста;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выявляет проблемы в развитии и поведении ребенка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роводит психологическую диагностику уровня и особенностей умственного, эмоционально-коммуникативного и личностного развития, составляет психологическое заключение;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определяет факторы, препятствующие развитию личности детей дошкольного возраста, оказывает различного вида психологическую (психопрофилактическую, развивающую и консультативную) помощь;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     при необходимости участвует в оценке особых образовательных потребностей и составляет индивидуально-развивающие программы для детей, в том числе с особыми образовательными потребностями, а также программы по преодолению проблемного поведения у детей для реализации ее педагогом-ассистентом реализует их в форме индивидуальных, подгрупповых и групповых развивающих занятий;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осуществляет психологическую поддержку творчески одаренных детей дошкольного возраста, содействует их развитию, раскрытию творческих способностей;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оказывает консультативную помощь родителям, воспитателям и педагогам;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ведет документацию по установленной форме, принимает участие в работе педагогических, методических советов, в работе по проведению родительских собраний, оздоровительных, воспитательных и других мероприятий, предусмотренных в плане работы организации образования;</w:t>
      </w:r>
      <w:proofErr w:type="gramEnd"/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повышает профессиональную компетентность, применяет современные методы и технологии психологической работы с детьми дошкольного возраста;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обеспечивает охрану жизни, здоровья и прав детей;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соблюдает правила безопасности и охраны труда, противопожарной защиты.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39. Должен знать: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2" w:name="z1556"/>
      <w:bookmarkEnd w:id="2"/>
      <w:r>
        <w:rPr>
          <w:rFonts w:ascii="Times New Roman" w:hAnsi="Times New Roman" w:cs="Times New Roman"/>
          <w:sz w:val="28"/>
          <w:szCs w:val="28"/>
        </w:rPr>
        <w:t>      </w:t>
      </w:r>
      <w:hyperlink r:id="rId14" w:anchor="z63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Конституцию</w:t>
        </w:r>
      </w:hyperlink>
      <w:r>
        <w:rPr>
          <w:rFonts w:ascii="Times New Roman" w:hAnsi="Times New Roman" w:cs="Times New Roman"/>
          <w:sz w:val="28"/>
          <w:szCs w:val="28"/>
        </w:rPr>
        <w:t> Республики Казахстан, законы Республики Казахстан "</w:t>
      </w:r>
      <w:hyperlink r:id="rId15" w:anchor="z2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Об образовании</w:t>
        </w:r>
      </w:hyperlink>
      <w:r>
        <w:rPr>
          <w:rFonts w:ascii="Times New Roman" w:hAnsi="Times New Roman" w:cs="Times New Roman"/>
          <w:sz w:val="28"/>
          <w:szCs w:val="28"/>
        </w:rPr>
        <w:t>", "</w:t>
      </w:r>
      <w:hyperlink r:id="rId16" w:anchor="z4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О статусе педагога</w:t>
        </w:r>
      </w:hyperlink>
      <w:r>
        <w:rPr>
          <w:rFonts w:ascii="Times New Roman" w:hAnsi="Times New Roman" w:cs="Times New Roman"/>
          <w:sz w:val="28"/>
          <w:szCs w:val="28"/>
        </w:rPr>
        <w:t>", "</w:t>
      </w:r>
      <w:hyperlink r:id="rId17" w:anchor="z33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О противодействии коррупции</w:t>
        </w:r>
      </w:hyperlink>
      <w:r>
        <w:rPr>
          <w:rFonts w:ascii="Times New Roman" w:hAnsi="Times New Roman" w:cs="Times New Roman"/>
          <w:sz w:val="28"/>
          <w:szCs w:val="28"/>
        </w:rPr>
        <w:t>" и иные нормативные правовые акты Республики Казахстан по вопросам образования;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общую психологию, педагогическую психологию и общую педагогику, психологию личности и дифференциальную психологию, детскую и возрастную психологию, социальную психологию, медицинскую психологию, детскую нейропсихологию, патопсихологию,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психосоматику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нормы педагогической этики;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основы специальной дошкольной педагогики, психотерапии, психодиагностики, психологического консультирования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психопрофилактики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методы активного обучения, социально-психологического тренинга общения;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современные методы индивидуальной и групповой профессиональной консультации для родителей, диагностики и коррекции нарушений в развитии ребенка;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основы трудового законодательства, правила безопасности и охраны труда, противопожарной защиты, санитарные правила.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40. Требования к квалификации: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высшее и (или) послевузовское педагогическое образование по направлению "Психология" по профилю "Педагогика и психология" или документ, подтверждающий педагогическую переподготовку, медицинское образование по профилю "Психология", без предъявления требований к стажу работы;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     и (или) при наличии среднего и высшего уровня квалификации стаж работы по специальности: для педагога-модератора не менее 3 лет, для педагога-эксперта – не менее 4 лет, педагога-исследователя не менее 5 лет;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и (или) при наличии высшего уровня квалификации стаж работы по специальности для педагога-мастера – 5 лет.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41. Требования к квалификации с определением профессиональных компетенций: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1) "педагог":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должен соответствовать общим требованиям, предъявляемым к педагогу-психологу, а также: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пользоваться современными психологическими методиками;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осуществлять диагностическую, коррекционную работу с детьми дошкольного возраста, обеспечивать эмоциональное благополучие, эффективное развитие детей;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планировать и организовывать учебно-воспитательный процесс с учетом психолого-возрастных особенностей обучающихся;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осуществлять психологическое просвещение педагогического коллектива и родителей;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2) "педагог – модератор":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должен соответствовать общим требованиям к квалификации "педагог", а также: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осуществлять работу с детьми с учетом индивидуально-психологических особенностей;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организовывать работу в проблемных (нестандартных) ситуациях с детьми, педагогами, родителями;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обеспечивать и регулировать взаимоотношения взрослых с детьми;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применять активные методы социальной адаптации;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оказывать консультативную помощь родителям и педагогам;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3) "педагог – эксперт":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должен соответствовать к квалификации: "педагог-модератор", а также: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проводить психологическую диагностику различного профиля и предназначения, осуществлять индивидуальную работу с детьми;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руководить творческой группой, участвовать в конференциях, семинарах по актуальным вопросам психолого–педагогической деятельности;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разрабатывать рекомендации по психологической поддержке детей дошкольного возраста;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осуществлять наставничество и определять приоритеты профессионального развития: собственного и коллег на уровне организации образования, обобщать опыт на уровне района/города;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4) "педагог-исследователь":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должен соответствовать к квалификации "педагог-эксперт", а также: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самостоятельно разрабатывать психолого-педагогические программы по работе с детьми дошкольного возраста с учетом данных психологического обследования и диагностики, составлять психологическое заключение и проводить коррекционную работу;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разрабатывать методические пособия, учебно-методические комплексы;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     внедрять инновационный опыт по организации психолого-педагогической работы;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оказывать помощь педагогам по организации воспитания и обучения детей дошкольного возраста;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      осуществлять наставничество и определять стратегии развития в психолого-педагогическом сообществе на уровне района, города, обобщать опыт на уровне области/городов республиканского значения и столицы;</w:t>
      </w:r>
    </w:p>
    <w:p w:rsidR="00E053B2" w:rsidRPr="00E053B2" w:rsidRDefault="00E053B2" w:rsidP="00E053B2">
      <w:pPr>
        <w:pStyle w:val="3"/>
        <w:shd w:val="clear" w:color="auto" w:fill="FFFFFF"/>
        <w:spacing w:before="225" w:beforeAutospacing="0" w:after="135" w:afterAutospacing="0" w:line="390" w:lineRule="atLeast"/>
        <w:jc w:val="center"/>
        <w:textAlignment w:val="baseline"/>
        <w:rPr>
          <w:color w:val="000000"/>
          <w:spacing w:val="2"/>
          <w:sz w:val="28"/>
          <w:szCs w:val="28"/>
          <w:u w:val="single"/>
          <w:lang w:val="kk-KZ"/>
        </w:rPr>
      </w:pPr>
      <w:r w:rsidRPr="00E053B2">
        <w:rPr>
          <w:color w:val="000000"/>
          <w:spacing w:val="2"/>
          <w:sz w:val="28"/>
          <w:szCs w:val="28"/>
          <w:u w:val="single"/>
        </w:rPr>
        <w:t>Должностные обязанности</w:t>
      </w:r>
      <w:r w:rsidRPr="00E053B2">
        <w:rPr>
          <w:color w:val="000000"/>
          <w:spacing w:val="2"/>
          <w:sz w:val="28"/>
          <w:szCs w:val="28"/>
          <w:u w:val="single"/>
          <w:lang w:val="kk-KZ"/>
        </w:rPr>
        <w:t xml:space="preserve">  </w:t>
      </w:r>
      <w:r>
        <w:rPr>
          <w:color w:val="000000"/>
          <w:spacing w:val="2"/>
          <w:sz w:val="28"/>
          <w:szCs w:val="28"/>
          <w:u w:val="single"/>
          <w:lang w:val="kk-KZ"/>
        </w:rPr>
        <w:t xml:space="preserve">                                                                             </w:t>
      </w:r>
      <w:r w:rsidRPr="00E053B2">
        <w:rPr>
          <w:color w:val="000000"/>
          <w:spacing w:val="2"/>
          <w:sz w:val="28"/>
          <w:szCs w:val="28"/>
          <w:u w:val="single"/>
          <w:lang w:val="kk-KZ"/>
        </w:rPr>
        <w:t>з</w:t>
      </w:r>
      <w:proofErr w:type="spellStart"/>
      <w:r w:rsidRPr="00E053B2">
        <w:rPr>
          <w:bCs w:val="0"/>
          <w:color w:val="1E1E1E"/>
          <w:sz w:val="28"/>
          <w:szCs w:val="28"/>
          <w:u w:val="single"/>
        </w:rPr>
        <w:t>аместител</w:t>
      </w:r>
      <w:proofErr w:type="spellEnd"/>
      <w:r w:rsidRPr="00E053B2">
        <w:rPr>
          <w:bCs w:val="0"/>
          <w:color w:val="1E1E1E"/>
          <w:sz w:val="28"/>
          <w:szCs w:val="28"/>
          <w:u w:val="single"/>
          <w:lang w:val="kk-KZ"/>
        </w:rPr>
        <w:t>я</w:t>
      </w:r>
      <w:r w:rsidRPr="00E053B2">
        <w:rPr>
          <w:bCs w:val="0"/>
          <w:color w:val="1E1E1E"/>
          <w:sz w:val="28"/>
          <w:szCs w:val="28"/>
          <w:u w:val="single"/>
        </w:rPr>
        <w:t xml:space="preserve"> директора по воспитательной работе</w:t>
      </w:r>
      <w:r w:rsidRPr="00E053B2">
        <w:rPr>
          <w:bCs w:val="0"/>
          <w:color w:val="1E1E1E"/>
          <w:sz w:val="28"/>
          <w:szCs w:val="28"/>
          <w:u w:val="single"/>
          <w:lang w:val="kk-KZ"/>
        </w:rPr>
        <w:t>: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 осуществляет комплекс мероприятий по воспитанию и социальной защите воспитанников в организациях образования;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изучает социально-психологические особенности личности обучающихся, воспитанников;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выявляет интересы, потребности, проблемы, конфликтные ситуации, отклонения в поведении обучающихся, воспитанников и своевременно оказывает им социальную помощь и поддержку;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 xml:space="preserve">      разрабатывает текущие и перспективные планы по организации воспитательной работы, осуществляет </w:t>
      </w:r>
      <w:proofErr w:type="gramStart"/>
      <w:r w:rsidRPr="00E053B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053B2">
        <w:rPr>
          <w:rFonts w:ascii="Times New Roman" w:hAnsi="Times New Roman" w:cs="Times New Roman"/>
          <w:sz w:val="28"/>
          <w:szCs w:val="28"/>
        </w:rPr>
        <w:t xml:space="preserve"> качеством воспитательного процесса, других видов воспитательной работы;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организует и координирует работу педагогов дополнительного образования, старших вожатых, воспитателей;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обеспечивает ведение документации по воспитательной работе, проведение культурно-воспитательных мероприятий;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анализирует проблемы воспитательного процесса, состояние и перспективы воспитательной работы в организации образования;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вносит рекомендации по совершенствованию воспитательного процесса;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участвует в подборе педагогических кадров, организует повышение квалификации и профессиональной компетентности педагогов по направлениям воспитательной работы;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координирует взаимодействие представителей администрации, служб и подразделений организации образования, обеспечивающих воспитательный проце</w:t>
      </w:r>
      <w:proofErr w:type="gramStart"/>
      <w:r w:rsidRPr="00E053B2">
        <w:rPr>
          <w:rFonts w:ascii="Times New Roman" w:hAnsi="Times New Roman" w:cs="Times New Roman"/>
          <w:sz w:val="28"/>
          <w:szCs w:val="28"/>
        </w:rPr>
        <w:t>сс с пр</w:t>
      </w:r>
      <w:proofErr w:type="gramEnd"/>
      <w:r w:rsidRPr="00E053B2">
        <w:rPr>
          <w:rFonts w:ascii="Times New Roman" w:hAnsi="Times New Roman" w:cs="Times New Roman"/>
          <w:sz w:val="28"/>
          <w:szCs w:val="28"/>
        </w:rPr>
        <w:t>едставителями общественности, правоохранительных органов и попечительским советом, деятельность психологической службы и процесс психолого-педагогического сопровождения обучающихся и воспитанников, в том числе с особыми образовательными потребностями;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координирует работу факультативов, кружков и секций;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прогнозирует возможные последствия проводимых социальных проектов и программ;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lastRenderedPageBreak/>
        <w:t>      организует выполнение мероприятий по повышению профессиональной компетентности воспитателей по вопросам социальной защиты детей;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 xml:space="preserve">      осуществляет </w:t>
      </w:r>
      <w:proofErr w:type="gramStart"/>
      <w:r w:rsidRPr="00E053B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053B2">
        <w:rPr>
          <w:rFonts w:ascii="Times New Roman" w:hAnsi="Times New Roman" w:cs="Times New Roman"/>
          <w:sz w:val="28"/>
          <w:szCs w:val="28"/>
        </w:rPr>
        <w:t xml:space="preserve"> своевременным назначением пособий и пенсий детей - сирот и детей, оставшихся без попечения родителей;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обеспечивает социальную защиту, имущественные и неимущественные права несовершеннолетних (сохранность имущества обучающихся (воспитанников), своевременной реализации их права на получение жилья);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координирует и планирует работу воспитателей по вопросам социальной защиты обучающихся (воспитанников);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 xml:space="preserve">      организует </w:t>
      </w:r>
      <w:proofErr w:type="spellStart"/>
      <w:r w:rsidRPr="00E053B2">
        <w:rPr>
          <w:rFonts w:ascii="Times New Roman" w:hAnsi="Times New Roman" w:cs="Times New Roman"/>
          <w:sz w:val="28"/>
          <w:szCs w:val="28"/>
        </w:rPr>
        <w:t>профориентационную</w:t>
      </w:r>
      <w:proofErr w:type="spellEnd"/>
      <w:r w:rsidRPr="00E053B2">
        <w:rPr>
          <w:rFonts w:ascii="Times New Roman" w:hAnsi="Times New Roman" w:cs="Times New Roman"/>
          <w:sz w:val="28"/>
          <w:szCs w:val="28"/>
        </w:rPr>
        <w:t xml:space="preserve"> работу среди воспитанников и </w:t>
      </w:r>
      <w:proofErr w:type="spellStart"/>
      <w:r w:rsidRPr="00E053B2">
        <w:rPr>
          <w:rFonts w:ascii="Times New Roman" w:hAnsi="Times New Roman" w:cs="Times New Roman"/>
          <w:sz w:val="28"/>
          <w:szCs w:val="28"/>
        </w:rPr>
        <w:t>постинтернатное</w:t>
      </w:r>
      <w:proofErr w:type="spellEnd"/>
      <w:r w:rsidRPr="00E053B2">
        <w:rPr>
          <w:rFonts w:ascii="Times New Roman" w:hAnsi="Times New Roman" w:cs="Times New Roman"/>
          <w:sz w:val="28"/>
          <w:szCs w:val="28"/>
        </w:rPr>
        <w:t xml:space="preserve"> сопровождение;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обеспечивает контроль по вопросам трудоустройства выпускников;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внедряет инновационные технологии в воспитательный процесс;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принимает меры по распространению наиболее результативного опыта воспитателей;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обеспечивает соблюдение правил по безопасности и охране труда и противопожарной защиты;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обеспечивает качественное и своевременное составление, достоверность и сдачу в установленном порядке отчетной документации;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внедряет ценностный подход в образовании с участием коллектива школы;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организует работу детской организации "</w:t>
      </w:r>
      <w:proofErr w:type="spellStart"/>
      <w:r w:rsidRPr="00E053B2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E053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3B2">
        <w:rPr>
          <w:rFonts w:ascii="Times New Roman" w:hAnsi="Times New Roman" w:cs="Times New Roman"/>
          <w:sz w:val="28"/>
          <w:szCs w:val="28"/>
        </w:rPr>
        <w:t>қыран</w:t>
      </w:r>
      <w:proofErr w:type="spellEnd"/>
      <w:r w:rsidRPr="00E053B2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E053B2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E053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3B2">
        <w:rPr>
          <w:rFonts w:ascii="Times New Roman" w:hAnsi="Times New Roman" w:cs="Times New Roman"/>
          <w:sz w:val="28"/>
          <w:szCs w:val="28"/>
        </w:rPr>
        <w:t>ұлан</w:t>
      </w:r>
      <w:proofErr w:type="spellEnd"/>
      <w:r w:rsidRPr="00E053B2">
        <w:rPr>
          <w:rFonts w:ascii="Times New Roman" w:hAnsi="Times New Roman" w:cs="Times New Roman"/>
          <w:sz w:val="28"/>
          <w:szCs w:val="28"/>
        </w:rPr>
        <w:t>";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организовывает общественно-полезную работу "Служение обществу", "Поклонение Родине", "Уважение к старшим";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 xml:space="preserve">      координирует работу по созданию и обеспечению </w:t>
      </w:r>
      <w:proofErr w:type="gramStart"/>
      <w:r w:rsidRPr="00E053B2">
        <w:rPr>
          <w:rFonts w:ascii="Times New Roman" w:hAnsi="Times New Roman" w:cs="Times New Roman"/>
          <w:sz w:val="28"/>
          <w:szCs w:val="28"/>
        </w:rPr>
        <w:t>деятельности ассоциации выпускников организации образования</w:t>
      </w:r>
      <w:proofErr w:type="gramEnd"/>
      <w:r w:rsidRPr="00E053B2">
        <w:rPr>
          <w:rFonts w:ascii="Times New Roman" w:hAnsi="Times New Roman" w:cs="Times New Roman"/>
          <w:sz w:val="28"/>
          <w:szCs w:val="28"/>
        </w:rPr>
        <w:t>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взаимодействует с ветеранами педагогического труда;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организует работу музея;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 xml:space="preserve">      развивает </w:t>
      </w:r>
      <w:proofErr w:type="spellStart"/>
      <w:r w:rsidRPr="00E053B2">
        <w:rPr>
          <w:rFonts w:ascii="Times New Roman" w:hAnsi="Times New Roman" w:cs="Times New Roman"/>
          <w:sz w:val="28"/>
          <w:szCs w:val="28"/>
        </w:rPr>
        <w:t>дебатное</w:t>
      </w:r>
      <w:proofErr w:type="spellEnd"/>
      <w:r w:rsidRPr="00E053B2">
        <w:rPr>
          <w:rFonts w:ascii="Times New Roman" w:hAnsi="Times New Roman" w:cs="Times New Roman"/>
          <w:sz w:val="28"/>
          <w:szCs w:val="28"/>
        </w:rPr>
        <w:t xml:space="preserve"> движение;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организовывает туристические походы и экскурсии;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прививает антикоррупционную культуру, принципы академической честности среди обучающихся, воспитанников, педагогов и других работников.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note"/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E053B2">
        <w:rPr>
          <w:rFonts w:ascii="Times New Roman" w:hAnsi="Times New Roman" w:cs="Times New Roman"/>
          <w:sz w:val="28"/>
          <w:szCs w:val="28"/>
        </w:rPr>
        <w:t xml:space="preserve"> Должен знать:</w:t>
      </w:r>
      <w:bookmarkStart w:id="3" w:name="z2540"/>
      <w:bookmarkEnd w:id="3"/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hyperlink r:id="rId18" w:anchor="z63" w:history="1">
        <w:r w:rsidRPr="00E053B2"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Конституцию</w:t>
        </w:r>
      </w:hyperlink>
      <w:r w:rsidRPr="00E053B2">
        <w:rPr>
          <w:rFonts w:ascii="Times New Roman" w:hAnsi="Times New Roman" w:cs="Times New Roman"/>
          <w:sz w:val="28"/>
          <w:szCs w:val="28"/>
        </w:rPr>
        <w:t> Республики Казахстан, </w:t>
      </w:r>
      <w:hyperlink r:id="rId19" w:anchor="z205" w:history="1">
        <w:r w:rsidRPr="00E053B2"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Трудовой</w:t>
        </w:r>
      </w:hyperlink>
      <w:r w:rsidRPr="00E053B2">
        <w:rPr>
          <w:rFonts w:ascii="Times New Roman" w:hAnsi="Times New Roman" w:cs="Times New Roman"/>
          <w:sz w:val="28"/>
          <w:szCs w:val="28"/>
        </w:rPr>
        <w:t> Кодекс Республики Казахстан, законы Республики Казахстан "</w:t>
      </w:r>
      <w:hyperlink r:id="rId20" w:anchor="z2" w:history="1">
        <w:r w:rsidRPr="00E053B2"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Об образовании</w:t>
        </w:r>
      </w:hyperlink>
      <w:r w:rsidRPr="00E053B2">
        <w:rPr>
          <w:rFonts w:ascii="Times New Roman" w:hAnsi="Times New Roman" w:cs="Times New Roman"/>
          <w:sz w:val="28"/>
          <w:szCs w:val="28"/>
        </w:rPr>
        <w:t>", "</w:t>
      </w:r>
      <w:hyperlink r:id="rId21" w:anchor="z4" w:history="1">
        <w:r w:rsidRPr="00E053B2"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 xml:space="preserve">О </w:t>
        </w:r>
        <w:r w:rsidRPr="00E053B2"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lastRenderedPageBreak/>
          <w:t>статусе педагога</w:t>
        </w:r>
      </w:hyperlink>
      <w:r w:rsidRPr="00E053B2">
        <w:rPr>
          <w:rFonts w:ascii="Times New Roman" w:hAnsi="Times New Roman" w:cs="Times New Roman"/>
          <w:sz w:val="28"/>
          <w:szCs w:val="28"/>
        </w:rPr>
        <w:t>", "</w:t>
      </w:r>
      <w:hyperlink r:id="rId22" w:anchor="z33" w:history="1">
        <w:r w:rsidRPr="00E053B2"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О противодействии коррупции</w:t>
        </w:r>
      </w:hyperlink>
      <w:r w:rsidRPr="00E053B2">
        <w:rPr>
          <w:rFonts w:ascii="Times New Roman" w:hAnsi="Times New Roman" w:cs="Times New Roman"/>
          <w:sz w:val="28"/>
          <w:szCs w:val="28"/>
        </w:rPr>
        <w:t>", "</w:t>
      </w:r>
      <w:hyperlink r:id="rId23" w:anchor="z1" w:history="1">
        <w:r w:rsidRPr="00E053B2"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О языках</w:t>
        </w:r>
      </w:hyperlink>
      <w:r w:rsidRPr="00E053B2">
        <w:rPr>
          <w:rFonts w:ascii="Times New Roman" w:hAnsi="Times New Roman" w:cs="Times New Roman"/>
          <w:sz w:val="28"/>
          <w:szCs w:val="28"/>
        </w:rPr>
        <w:t> в Республике Казахстан" и иные нормативные правовые акты, определяющие направления и перспективы развития образования;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основы педагогики и психологии;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государственный общеобязательный стандарт образования, государственные стандарты специальных социальных услуг;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нормы педагогической этики;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международный опыт по организации воспитательного процесса;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основы экономики;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правила безопасности и охраны труда, противопожарной защиты, санитарные правила и нормы.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</w:t>
      </w:r>
      <w:r w:rsidRPr="00E053B2">
        <w:rPr>
          <w:rFonts w:ascii="Times New Roman" w:hAnsi="Times New Roman" w:cs="Times New Roman"/>
          <w:b/>
          <w:sz w:val="28"/>
          <w:szCs w:val="28"/>
        </w:rPr>
        <w:t>Требования к квалификации: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3B2">
        <w:rPr>
          <w:rFonts w:ascii="Times New Roman" w:hAnsi="Times New Roman" w:cs="Times New Roman"/>
          <w:sz w:val="28"/>
          <w:szCs w:val="28"/>
        </w:rPr>
        <w:t>      высшее и (или) послевузовское педагогическое образование или иное профессиональное образование по соответствующему профилю или документ, подтверждающий педагогическую переподготовку, стаж педагогической работы в организациях образования не менее 5 лет;</w:t>
      </w:r>
    </w:p>
    <w:p w:rsidR="00E053B2" w:rsidRPr="00E053B2" w:rsidRDefault="00E053B2" w:rsidP="00E053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</w:t>
      </w:r>
      <w:bookmarkStart w:id="4" w:name="_GoBack"/>
      <w:bookmarkEnd w:id="4"/>
      <w:r w:rsidRPr="00E053B2">
        <w:rPr>
          <w:rFonts w:ascii="Times New Roman" w:hAnsi="Times New Roman" w:cs="Times New Roman"/>
          <w:sz w:val="28"/>
          <w:szCs w:val="28"/>
        </w:rPr>
        <w:t>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 или "заместитель руководителя первой квалификационной категории" организации образования, либо наличие квалификации педагога – эксперта или педагога – исследователя, или педагога - мастера.</w:t>
      </w:r>
    </w:p>
    <w:p w:rsidR="00293327" w:rsidRDefault="00293327" w:rsidP="00293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Прием документов на конкурс: </w:t>
      </w:r>
      <w:r w:rsidR="00382DA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1-11 сентября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 2023 года</w:t>
      </w:r>
    </w:p>
    <w:p w:rsidR="00293327" w:rsidRDefault="00293327" w:rsidP="00293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Дата проведения конкурса:  с </w:t>
      </w:r>
      <w:r w:rsidR="00382DA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12 сентября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 2023 года в течение 5 рабочих дня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 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Лицо, изъявившее желание принять участие в конкурсе, в сроки приема документов, указанных в объявлении, направляет следующие документы в электронном или бумажном виде: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1) заявление об участии в конкурсе с указанием перечня прилагаемых документов по форме согласно </w:t>
      </w:r>
      <w:hyperlink r:id="rId24" w:anchor="z469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приложению 10</w:t>
        </w:r>
      </w:hyperlink>
      <w:r>
        <w:rPr>
          <w:rFonts w:ascii="Times New Roman" w:hAnsi="Times New Roman" w:cs="Times New Roman"/>
          <w:sz w:val="28"/>
          <w:szCs w:val="28"/>
        </w:rPr>
        <w:t> к настоящим Правилам;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2) документ, удостоверяющий личность либо электронный документ из сервиса цифровых документов (для идентификации);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3) заполненный личный листок по учету кадров (с указанием адреса фактического места жительства и контактных телефонов – при наличии);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4) копии документов об образовании в соответствии с предъявляемыми к должности квалификационными требованиями, утвержденными Типовыми квалификационными характеристиками педагогов;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5) копию документа, подтверждающую трудовую деятельность (при наличии);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     6) справку о состоянии здоровья по форме, утвержденной </w:t>
      </w:r>
      <w:hyperlink r:id="rId25" w:anchor="z4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приказом</w:t>
        </w:r>
      </w:hyperlink>
      <w:r>
        <w:rPr>
          <w:rFonts w:ascii="Times New Roman" w:hAnsi="Times New Roman" w:cs="Times New Roman"/>
          <w:sz w:val="28"/>
          <w:szCs w:val="28"/>
        </w:rPr>
        <w:t> исполняющего обязанности Министра здравоохранения Республики Казахстан от 30 октября 2020 года № Қ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ДСМ-175/2020 "Об утверждении форм учетной документации в области здравоохранения" (зарегистрирован в Реестре государственной регистрации нормативных правовых актов под № 21579);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7) справку с психоневрологической организации;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8) справку с наркологической организации;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9) сертификат о результатах прохождения сертификации или удостоверение о наличии действующей квалификационной категории не ниже педагога-модератора (при наличии);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      10) для кандидатов на занятие должности педагогов английского языка сертификат о результатах сертификации с пороговым уровнем не менее 90% по предмету или удостоверение о наличии квалификационной категории педагога-модератора или педагога-эксперта, или педагога-исследователя, или педагога-мастера (при наличии) или сертификат CELTA (</w:t>
      </w:r>
      <w:proofErr w:type="spellStart"/>
      <w:r>
        <w:rPr>
          <w:rFonts w:ascii="Times New Roman" w:hAnsi="Times New Roman" w:cs="Times New Roman"/>
          <w:sz w:val="28"/>
          <w:szCs w:val="28"/>
        </w:rPr>
        <w:t>Certificate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Language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Teaching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Adults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Cambridge) PASS A; DELTA (Diploma in English Language Teaching to Adults) Pass and above, </w:t>
      </w:r>
      <w:r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айелтс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(IELTS) – 6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,5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баллов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тойфл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(TOEFL) (</w:t>
      </w:r>
      <w:r>
        <w:rPr>
          <w:rFonts w:ascii="Times New Roman" w:hAnsi="Times New Roman" w:cs="Times New Roman"/>
          <w:sz w:val="28"/>
          <w:szCs w:val="28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nternet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Based Test (</w:t>
      </w:r>
      <w:r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BT)) – 60 – 65 </w:t>
      </w:r>
      <w:r>
        <w:rPr>
          <w:rFonts w:ascii="Times New Roman" w:hAnsi="Times New Roman" w:cs="Times New Roman"/>
          <w:sz w:val="28"/>
          <w:szCs w:val="28"/>
        </w:rPr>
        <w:t>баллов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      </w:t>
      </w:r>
      <w:r>
        <w:rPr>
          <w:rFonts w:ascii="Times New Roman" w:hAnsi="Times New Roman" w:cs="Times New Roman"/>
          <w:sz w:val="28"/>
          <w:szCs w:val="28"/>
        </w:rPr>
        <w:t xml:space="preserve">11) педагоги, приступившие к педагогической деятельности в организации технического и профессионального,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послесреднего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на должности педагогов по специальным дисциплинам и мастеров производственного обучения, имеющие стаж работы на производстве по соответствующей специальности или профилю не менее двух лет освобождаются от прохождения сертификации.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12) заполненный Оценочный лист кандидата на вакантную или временно вакантную должность педагога по форме согласно </w:t>
      </w:r>
      <w:hyperlink r:id="rId26" w:anchor="z484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приложению 11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13)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видеопрезентация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кандидата без стажа продолжительностью не менее 15 минут, с минимальным разрешением – 720 x 480.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Кандидат при наличии представляет дополнительную информацию, касающуюся его образования, опыта работы, профессионального уровня (копии документов о повышении квалификации, присвоении ученых/академических степеней и званий, научных или методических публикациях, квалификационных категорий, рекомендации от руководства предыдущего места работы).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</w:t>
      </w:r>
      <w:r>
        <w:rPr>
          <w:rFonts w:ascii="Times New Roman" w:hAnsi="Times New Roman" w:cs="Times New Roman"/>
          <w:sz w:val="28"/>
          <w:szCs w:val="28"/>
          <w:lang w:val="kk-KZ"/>
        </w:rPr>
        <w:t>!!!</w:t>
      </w:r>
      <w:r>
        <w:rPr>
          <w:rFonts w:ascii="Times New Roman" w:hAnsi="Times New Roman" w:cs="Times New Roman"/>
          <w:sz w:val="28"/>
          <w:szCs w:val="28"/>
        </w:rPr>
        <w:t xml:space="preserve"> Отсутствие одного из документов, указанных в пункте 118 настоящих Правил, является основанием для возврата документов кандидату.</w:t>
      </w:r>
    </w:p>
    <w:p w:rsidR="00293327" w:rsidRDefault="00293327" w:rsidP="002933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  Необходимые для участия в конкурсе документы должны быть предоставлены в течение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7 календарных дней</w:t>
      </w:r>
      <w:r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(</w:t>
      </w:r>
      <w:r w:rsidR="00382DA8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11 сентября</w:t>
      </w:r>
      <w:r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последний день приема документов для конкурса) со дня публикации объявления по адресу нарочно или  по почте: Северо-Казахстанская область, район  Шал акына  город Сергеевка улица Победы 25. Почта: </w:t>
      </w:r>
      <w:hyperlink r:id="rId27" w:history="1"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kk-KZ" w:eastAsia="zh-CN"/>
          </w:rPr>
          <w:t>olimp_53@mail.ru</w:t>
        </w:r>
      </w:hyperlink>
      <w:r>
        <w:rPr>
          <w:lang w:val="kk-KZ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Телефоны для справок 8(715)34-2-02-05.приемная, 87774172147 Сымбат Сайлауовна.</w:t>
      </w:r>
    </w:p>
    <w:p w:rsidR="00293327" w:rsidRDefault="00293327" w:rsidP="002933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:rsidR="00293327" w:rsidRDefault="00293327" w:rsidP="00293327">
      <w:pPr>
        <w:tabs>
          <w:tab w:val="left" w:pos="7995"/>
        </w:tabs>
        <w:jc w:val="right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Приложение 10 к Правилам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br/>
      </w:r>
    </w:p>
    <w:p w:rsidR="00293327" w:rsidRDefault="00293327" w:rsidP="00293327">
      <w:pPr>
        <w:shd w:val="clear" w:color="auto" w:fill="FFFFFF"/>
        <w:spacing w:after="360" w:line="285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___________________________________________</w:t>
      </w:r>
    </w:p>
    <w:p w:rsidR="00293327" w:rsidRDefault="00293327" w:rsidP="00293327">
      <w:pPr>
        <w:shd w:val="clear" w:color="auto" w:fill="FFFFFF"/>
        <w:spacing w:after="360" w:line="285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(государственный орган,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объявивший конкурс)</w:t>
      </w:r>
    </w:p>
    <w:p w:rsidR="00293327" w:rsidRDefault="00293327" w:rsidP="00293327">
      <w:pPr>
        <w:shd w:val="clear" w:color="auto" w:fill="FFFFFF"/>
        <w:spacing w:after="360" w:line="285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 w:type="textWrapping" w:clear="all"/>
        <w:t>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.И.О. кандидата (при его наличии), ИИН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(должность, место работы)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Фактическое место проживания, адрес прописки, контактный телефон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)</w:t>
      </w:r>
    </w:p>
    <w:p w:rsidR="00293327" w:rsidRDefault="00293327" w:rsidP="00293327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Заявление</w:t>
      </w:r>
    </w:p>
    <w:p w:rsidR="00293327" w:rsidRDefault="00293327" w:rsidP="00293327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Прошу допустить меня к конкурсу на занятие вакантной/временно вакантной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должности (нужное подчеркнуть)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 xml:space="preserve">                           (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наименование организаций образования, адрес (область, район, город\село)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 настоящее время работаю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 xml:space="preserve">                       (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должность, наименование организации, адрес (область, район, город\село)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Сообщаю о себе следующие сведения: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Образование: высшее или послевузовское</w:t>
      </w:r>
    </w:p>
    <w:tbl>
      <w:tblPr>
        <w:tblW w:w="9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3"/>
        <w:gridCol w:w="2976"/>
        <w:gridCol w:w="3119"/>
      </w:tblGrid>
      <w:tr w:rsidR="00293327" w:rsidTr="00293327"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3327" w:rsidRDefault="00293327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bookmarkStart w:id="5" w:name="z470"/>
            <w:bookmarkStart w:id="6" w:name="z471"/>
            <w:bookmarkStart w:id="7" w:name="z472"/>
            <w:bookmarkEnd w:id="5"/>
            <w:bookmarkEnd w:id="6"/>
            <w:bookmarkEnd w:id="7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Наименование учебного заведения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3327" w:rsidRDefault="0029332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Период обучения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3327" w:rsidRDefault="0029332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Специальность по диплому</w:t>
            </w:r>
          </w:p>
        </w:tc>
      </w:tr>
      <w:tr w:rsidR="00293327" w:rsidTr="00293327">
        <w:trPr>
          <w:trHeight w:val="538"/>
        </w:trPr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3327" w:rsidRDefault="00293327">
            <w:pPr>
              <w:spacing w:after="0"/>
              <w:rPr>
                <w:rFonts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3327" w:rsidRDefault="00293327">
            <w:pPr>
              <w:spacing w:after="0"/>
              <w:rPr>
                <w:rFonts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3327" w:rsidRDefault="00293327">
            <w:pPr>
              <w:spacing w:after="0"/>
              <w:rPr>
                <w:rFonts w:cs="Times New Roman"/>
              </w:rPr>
            </w:pPr>
          </w:p>
        </w:tc>
      </w:tr>
    </w:tbl>
    <w:p w:rsidR="00293327" w:rsidRDefault="00293327" w:rsidP="00293327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</w:p>
    <w:p w:rsidR="00293327" w:rsidRDefault="00293327" w:rsidP="00293327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Наличие квалификационной категории (дата присвоения (подтверждения)):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Стаж педагогической работы: 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Имею следующие результаты работы: 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Награды, звания, степень, ученая степень, ученое звание,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а также дополнительные сведения (при наличии)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______________________________________________________________________</w:t>
      </w:r>
    </w:p>
    <w:p w:rsidR="00293327" w:rsidRPr="00293327" w:rsidRDefault="00293327" w:rsidP="00293327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«____»_______________ 20__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(подпись) </w:t>
      </w:r>
    </w:p>
    <w:p w:rsidR="00293327" w:rsidRDefault="00293327" w:rsidP="00293327">
      <w:pPr>
        <w:rPr>
          <w:rFonts w:ascii="Times New Roman" w:hAnsi="Times New Roman" w:cs="Times New Roman"/>
          <w:sz w:val="24"/>
          <w:szCs w:val="24"/>
        </w:rPr>
      </w:pPr>
    </w:p>
    <w:p w:rsidR="00293327" w:rsidRDefault="00293327" w:rsidP="00293327"/>
    <w:p w:rsidR="00A9290C" w:rsidRDefault="00A9290C"/>
    <w:sectPr w:rsidR="00A9290C" w:rsidSect="00382DA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92C"/>
    <w:rsid w:val="00293327"/>
    <w:rsid w:val="00382DA8"/>
    <w:rsid w:val="006A4B0F"/>
    <w:rsid w:val="00A9290C"/>
    <w:rsid w:val="00DC692C"/>
    <w:rsid w:val="00E053B2"/>
    <w:rsid w:val="00E2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327"/>
  </w:style>
  <w:style w:type="paragraph" w:styleId="3">
    <w:name w:val="heading 3"/>
    <w:basedOn w:val="a"/>
    <w:link w:val="30"/>
    <w:uiPriority w:val="9"/>
    <w:qFormat/>
    <w:rsid w:val="00E053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332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93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93327"/>
    <w:pPr>
      <w:spacing w:after="0" w:line="240" w:lineRule="auto"/>
    </w:pPr>
  </w:style>
  <w:style w:type="character" w:customStyle="1" w:styleId="note">
    <w:name w:val="note"/>
    <w:basedOn w:val="a0"/>
    <w:rsid w:val="00E053B2"/>
  </w:style>
  <w:style w:type="character" w:customStyle="1" w:styleId="30">
    <w:name w:val="Заголовок 3 Знак"/>
    <w:basedOn w:val="a0"/>
    <w:link w:val="3"/>
    <w:uiPriority w:val="9"/>
    <w:rsid w:val="00E053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327"/>
  </w:style>
  <w:style w:type="paragraph" w:styleId="3">
    <w:name w:val="heading 3"/>
    <w:basedOn w:val="a"/>
    <w:link w:val="30"/>
    <w:uiPriority w:val="9"/>
    <w:qFormat/>
    <w:rsid w:val="00E053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332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93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93327"/>
    <w:pPr>
      <w:spacing w:after="0" w:line="240" w:lineRule="auto"/>
    </w:pPr>
  </w:style>
  <w:style w:type="character" w:customStyle="1" w:styleId="note">
    <w:name w:val="note"/>
    <w:basedOn w:val="a0"/>
    <w:rsid w:val="00E053B2"/>
  </w:style>
  <w:style w:type="character" w:customStyle="1" w:styleId="30">
    <w:name w:val="Заголовок 3 Знак"/>
    <w:basedOn w:val="a0"/>
    <w:link w:val="3"/>
    <w:uiPriority w:val="9"/>
    <w:rsid w:val="00E053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0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Z1500000410" TargetMode="External"/><Relationship Id="rId13" Type="http://schemas.openxmlformats.org/officeDocument/2006/relationships/hyperlink" Target="https://adilet.zan.kz/rus/docs/Z970000151_" TargetMode="External"/><Relationship Id="rId18" Type="http://schemas.openxmlformats.org/officeDocument/2006/relationships/hyperlink" Target="https://adilet.zan.kz/rus/docs/K950001000_" TargetMode="External"/><Relationship Id="rId26" Type="http://schemas.openxmlformats.org/officeDocument/2006/relationships/hyperlink" Target="https://adilet.zan.kz/rus/docs/V120000749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dilet.zan.kz/rus/docs/Z1900000293" TargetMode="External"/><Relationship Id="rId7" Type="http://schemas.openxmlformats.org/officeDocument/2006/relationships/hyperlink" Target="https://adilet.zan.kz/rus/docs/Z1900000293" TargetMode="External"/><Relationship Id="rId12" Type="http://schemas.openxmlformats.org/officeDocument/2006/relationships/hyperlink" Target="https://adilet.zan.kz/rus/docs/Z1500000410" TargetMode="External"/><Relationship Id="rId17" Type="http://schemas.openxmlformats.org/officeDocument/2006/relationships/hyperlink" Target="https://adilet.zan.kz/rus/docs/Z1500000410" TargetMode="External"/><Relationship Id="rId25" Type="http://schemas.openxmlformats.org/officeDocument/2006/relationships/hyperlink" Target="https://adilet.zan.kz/rus/docs/V200002157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adilet.zan.kz/rus/docs/Z1900000293" TargetMode="External"/><Relationship Id="rId20" Type="http://schemas.openxmlformats.org/officeDocument/2006/relationships/hyperlink" Target="https://adilet.zan.kz/rus/docs/Z070000319_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adilet.zan.kz/rus/docs/Z070000319_" TargetMode="External"/><Relationship Id="rId11" Type="http://schemas.openxmlformats.org/officeDocument/2006/relationships/hyperlink" Target="https://adilet.zan.kz/rus/docs/Z1900000293" TargetMode="External"/><Relationship Id="rId24" Type="http://schemas.openxmlformats.org/officeDocument/2006/relationships/hyperlink" Target="https://adilet.zan.kz/rus/docs/V1200007495" TargetMode="External"/><Relationship Id="rId5" Type="http://schemas.openxmlformats.org/officeDocument/2006/relationships/hyperlink" Target="https://adilet.zan.kz/rus/docs/K950001000_" TargetMode="External"/><Relationship Id="rId15" Type="http://schemas.openxmlformats.org/officeDocument/2006/relationships/hyperlink" Target="https://adilet.zan.kz/rus/docs/Z070000319_" TargetMode="External"/><Relationship Id="rId23" Type="http://schemas.openxmlformats.org/officeDocument/2006/relationships/hyperlink" Target="https://adilet.zan.kz/rus/docs/Z970000151_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adilet.zan.kz/rus/docs/Z070000319_" TargetMode="External"/><Relationship Id="rId19" Type="http://schemas.openxmlformats.org/officeDocument/2006/relationships/hyperlink" Target="https://adilet.zan.kz/rus/docs/K15000004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ilet.zan.kz/rus/docs/K950001000_" TargetMode="External"/><Relationship Id="rId14" Type="http://schemas.openxmlformats.org/officeDocument/2006/relationships/hyperlink" Target="https://adilet.zan.kz/rus/docs/K950001000_" TargetMode="External"/><Relationship Id="rId22" Type="http://schemas.openxmlformats.org/officeDocument/2006/relationships/hyperlink" Target="https://adilet.zan.kz/rus/docs/Z1500000410" TargetMode="External"/><Relationship Id="rId27" Type="http://schemas.openxmlformats.org/officeDocument/2006/relationships/hyperlink" Target="mailto:olimp_5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4114</Words>
  <Characters>23450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6</cp:revision>
  <dcterms:created xsi:type="dcterms:W3CDTF">2023-08-16T18:30:00Z</dcterms:created>
  <dcterms:modified xsi:type="dcterms:W3CDTF">2023-09-02T06:50:00Z</dcterms:modified>
</cp:coreProperties>
</file>