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CAC" w:rsidRDefault="00E86CAC" w:rsidP="00E86CAC">
      <w:pPr>
        <w:pStyle w:val="a5"/>
        <w:rPr>
          <w:rFonts w:ascii="Times New Roman" w:hAnsi="Times New Roman"/>
          <w:color w:val="000000"/>
          <w:spacing w:val="2"/>
          <w:sz w:val="32"/>
          <w:szCs w:val="32"/>
        </w:rPr>
      </w:pPr>
      <w:r w:rsidRPr="001B669F">
        <w:rPr>
          <w:rFonts w:ascii="Times New Roman" w:hAnsi="Times New Roman"/>
          <w:b/>
          <w:color w:val="000000"/>
          <w:spacing w:val="2"/>
          <w:sz w:val="32"/>
          <w:szCs w:val="32"/>
        </w:rPr>
        <w:t>11. Требования к уровню подготовки воспитанников</w:t>
      </w:r>
      <w:r w:rsidRPr="00326A8B">
        <w:rPr>
          <w:rFonts w:ascii="Times New Roman" w:hAnsi="Times New Roman"/>
          <w:color w:val="000000"/>
          <w:spacing w:val="2"/>
          <w:sz w:val="32"/>
          <w:szCs w:val="32"/>
        </w:rPr>
        <w:t>:</w:t>
      </w:r>
    </w:p>
    <w:p w:rsidR="00E86CAC" w:rsidRPr="00326A8B" w:rsidRDefault="00E86CAC" w:rsidP="00E86CAC">
      <w:pPr>
        <w:shd w:val="clear" w:color="auto" w:fill="FFFFFF"/>
        <w:spacing w:after="360" w:line="285" w:lineRule="atLeast"/>
        <w:textAlignment w:val="baseline"/>
        <w:rPr>
          <w:rFonts w:ascii="Times New Roman" w:eastAsia="Times New Roman" w:hAnsi="Times New Roman" w:cs="Times New Roman"/>
          <w:color w:val="000000"/>
          <w:spacing w:val="2"/>
          <w:sz w:val="32"/>
          <w:szCs w:val="32"/>
          <w:lang w:eastAsia="ru-RU"/>
        </w:rPr>
      </w:pPr>
      <w:r>
        <w:rPr>
          <w:rFonts w:ascii="Times New Roman" w:eastAsia="Times New Roman" w:hAnsi="Times New Roman" w:cs="Times New Roman"/>
          <w:color w:val="000000"/>
          <w:spacing w:val="2"/>
          <w:sz w:val="32"/>
          <w:szCs w:val="32"/>
          <w:lang w:eastAsia="ru-RU"/>
        </w:rPr>
        <w:t>    </w:t>
      </w:r>
    </w:p>
    <w:p w:rsidR="00E86CAC" w:rsidRPr="00326A8B" w:rsidRDefault="00E86CAC" w:rsidP="00E86CAC">
      <w:pPr>
        <w:shd w:val="clear" w:color="auto" w:fill="FFFFFF"/>
        <w:spacing w:after="360" w:line="285" w:lineRule="atLeast"/>
        <w:textAlignment w:val="baseline"/>
        <w:rPr>
          <w:rFonts w:ascii="Times New Roman" w:eastAsia="Times New Roman" w:hAnsi="Times New Roman" w:cs="Times New Roman"/>
          <w:color w:val="000000"/>
          <w:spacing w:val="2"/>
          <w:sz w:val="32"/>
          <w:szCs w:val="32"/>
          <w:lang w:val="kk-KZ" w:eastAsia="ru-RU"/>
        </w:rPr>
      </w:pPr>
      <w:r w:rsidRPr="00326A8B">
        <w:rPr>
          <w:rFonts w:ascii="Times New Roman" w:eastAsia="Times New Roman" w:hAnsi="Times New Roman" w:cs="Times New Roman"/>
          <w:color w:val="000000"/>
          <w:spacing w:val="2"/>
          <w:sz w:val="32"/>
          <w:szCs w:val="32"/>
          <w:lang w:eastAsia="ru-RU"/>
        </w:rPr>
        <w:t>освоение объема знаний, умений, навыков и компетенций, подлежащих освоению по возрастным группам по каждой образовательной области и по каждой организованной учебной деятельности, определенной в ГОСО и типовой учебной программе ДВО</w:t>
      </w:r>
    </w:p>
    <w:p w:rsidR="00E86CAC" w:rsidRPr="00326A8B" w:rsidRDefault="00E86CAC" w:rsidP="00E86CAC">
      <w:pPr>
        <w:shd w:val="clear" w:color="auto" w:fill="FFFFFF"/>
        <w:spacing w:after="360" w:line="285" w:lineRule="atLeast"/>
        <w:ind w:left="495"/>
        <w:textAlignment w:val="baseline"/>
        <w:rPr>
          <w:rFonts w:ascii="Times New Roman" w:eastAsia="Times New Roman" w:hAnsi="Times New Roman" w:cs="Times New Roman"/>
          <w:color w:val="000000"/>
          <w:spacing w:val="2"/>
          <w:sz w:val="32"/>
          <w:szCs w:val="32"/>
          <w:lang w:eastAsia="ru-RU"/>
        </w:rPr>
      </w:pPr>
      <w:r w:rsidRPr="00326A8B">
        <w:rPr>
          <w:rFonts w:ascii="Times New Roman" w:eastAsia="Times New Roman" w:hAnsi="Times New Roman" w:cs="Times New Roman"/>
          <w:color w:val="000000"/>
          <w:spacing w:val="2"/>
          <w:sz w:val="32"/>
          <w:szCs w:val="32"/>
          <w:lang w:eastAsia="ru-RU"/>
        </w:rPr>
        <w:t xml:space="preserve"> (прилагается по одному видеоматериалу организованной учебной деятельности по каждой образовательной области ТУП ДВО);</w:t>
      </w:r>
    </w:p>
    <w:p w:rsidR="00E86CAC" w:rsidRPr="00613CBA" w:rsidRDefault="00E86CAC" w:rsidP="00E86CAC">
      <w:pPr>
        <w:pStyle w:val="a7"/>
        <w:numPr>
          <w:ilvl w:val="0"/>
          <w:numId w:val="1"/>
        </w:numPr>
        <w:shd w:val="clear" w:color="auto" w:fill="FFFFFF"/>
        <w:spacing w:after="0" w:line="285" w:lineRule="atLeast"/>
        <w:textAlignment w:val="baseline"/>
        <w:rPr>
          <w:rFonts w:ascii="Times New Roman" w:eastAsia="Times New Roman" w:hAnsi="Times New Roman" w:cs="Times New Roman"/>
          <w:color w:val="000000"/>
          <w:spacing w:val="2"/>
          <w:sz w:val="32"/>
          <w:szCs w:val="32"/>
          <w:lang w:val="kk-KZ" w:eastAsia="ru-RU"/>
        </w:rPr>
      </w:pPr>
      <w:r w:rsidRPr="00326A8B">
        <w:rPr>
          <w:rFonts w:ascii="Times New Roman" w:eastAsia="Times New Roman" w:hAnsi="Times New Roman" w:cs="Times New Roman"/>
          <w:color w:val="000000"/>
          <w:spacing w:val="2"/>
          <w:sz w:val="32"/>
          <w:szCs w:val="32"/>
          <w:lang w:eastAsia="ru-RU"/>
        </w:rPr>
        <w:t>наличие и анализ результатов мониторинга достижений воспитанников (итоговый) в соответствии с возрастной периодизацией (прилагаются копии мониторингов (итоговые), заполненная таблица согласно </w:t>
      </w:r>
      <w:hyperlink r:id="rId5" w:anchor="z220" w:history="1">
        <w:r w:rsidRPr="00326A8B">
          <w:rPr>
            <w:rFonts w:ascii="Times New Roman" w:eastAsia="Times New Roman" w:hAnsi="Times New Roman" w:cs="Times New Roman"/>
            <w:color w:val="073A5E"/>
            <w:spacing w:val="2"/>
            <w:sz w:val="32"/>
            <w:szCs w:val="32"/>
            <w:u w:val="single"/>
            <w:lang w:eastAsia="ru-RU"/>
          </w:rPr>
          <w:t>приложению 8</w:t>
        </w:r>
      </w:hyperlink>
      <w:r w:rsidRPr="00326A8B">
        <w:rPr>
          <w:rFonts w:ascii="Times New Roman" w:eastAsia="Times New Roman" w:hAnsi="Times New Roman" w:cs="Times New Roman"/>
          <w:color w:val="000000"/>
          <w:spacing w:val="2"/>
          <w:sz w:val="32"/>
          <w:szCs w:val="32"/>
          <w:lang w:eastAsia="ru-RU"/>
        </w:rPr>
        <w:t> к настоящим Критериям)</w:t>
      </w:r>
    </w:p>
    <w:p w:rsidR="00E86CAC" w:rsidRPr="001B669F" w:rsidRDefault="00E86CAC" w:rsidP="00E86CAC">
      <w:pPr>
        <w:pStyle w:val="a3"/>
        <w:ind w:left="0"/>
        <w:jc w:val="center"/>
        <w:rPr>
          <w:rFonts w:ascii="Times New Roman" w:eastAsiaTheme="minorHAnsi" w:hAnsi="Times New Roman"/>
          <w:color w:val="auto"/>
          <w:sz w:val="28"/>
          <w:szCs w:val="28"/>
          <w:lang w:eastAsia="en-US"/>
        </w:rPr>
      </w:pPr>
      <w:r>
        <w:rPr>
          <w:rFonts w:ascii="Times New Roman" w:hAnsi="Times New Roman"/>
          <w:b/>
          <w:sz w:val="28"/>
          <w:szCs w:val="28"/>
        </w:rPr>
        <w:t>Перечень умений и навыков детей 2021-2022 учебный год</w:t>
      </w:r>
    </w:p>
    <w:tbl>
      <w:tblPr>
        <w:tblW w:w="10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
        <w:gridCol w:w="1341"/>
        <w:gridCol w:w="1700"/>
        <w:gridCol w:w="1275"/>
        <w:gridCol w:w="1276"/>
        <w:gridCol w:w="851"/>
        <w:gridCol w:w="1417"/>
        <w:gridCol w:w="709"/>
        <w:gridCol w:w="179"/>
        <w:gridCol w:w="530"/>
        <w:gridCol w:w="573"/>
        <w:gridCol w:w="185"/>
      </w:tblGrid>
      <w:tr w:rsidR="00E86CAC" w:rsidTr="00741E5E">
        <w:trPr>
          <w:gridAfter w:val="1"/>
          <w:wAfter w:w="185" w:type="dxa"/>
          <w:trHeight w:val="30"/>
          <w:jc w:val="center"/>
        </w:trPr>
        <w:tc>
          <w:tcPr>
            <w:tcW w:w="780" w:type="dxa"/>
            <w:vMerge w:val="restart"/>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spacing w:after="20"/>
              <w:ind w:left="20" w:firstLine="709"/>
              <w:jc w:val="both"/>
              <w:rPr>
                <w:rFonts w:ascii="Times New Roman" w:hAnsi="Times New Roman" w:cs="Times New Roman"/>
                <w:b/>
                <w:szCs w:val="28"/>
              </w:rPr>
            </w:pPr>
            <w:r>
              <w:rPr>
                <w:rFonts w:ascii="Times New Roman" w:hAnsi="Times New Roman" w:cs="Times New Roman"/>
                <w:b/>
                <w:color w:val="000000"/>
                <w:szCs w:val="28"/>
              </w:rPr>
              <w:t>№ п/п</w:t>
            </w:r>
          </w:p>
        </w:tc>
        <w:tc>
          <w:tcPr>
            <w:tcW w:w="1342" w:type="dxa"/>
            <w:vMerge w:val="restart"/>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Перечень навыков</w:t>
            </w:r>
          </w:p>
        </w:tc>
        <w:tc>
          <w:tcPr>
            <w:tcW w:w="8511" w:type="dxa"/>
            <w:gridSpan w:val="9"/>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firstLine="709"/>
              <w:jc w:val="both"/>
              <w:rPr>
                <w:rFonts w:ascii="Times New Roman" w:hAnsi="Times New Roman" w:cs="Times New Roman"/>
                <w:b/>
                <w:szCs w:val="28"/>
              </w:rPr>
            </w:pPr>
            <w:r>
              <w:rPr>
                <w:rFonts w:ascii="Times New Roman" w:hAnsi="Times New Roman" w:cs="Times New Roman"/>
                <w:b/>
                <w:color w:val="000000"/>
                <w:szCs w:val="28"/>
              </w:rPr>
              <w:t>Дошкольный возраст (3-6 лет)</w:t>
            </w:r>
          </w:p>
        </w:tc>
      </w:tr>
      <w:tr w:rsidR="00E86CAC" w:rsidTr="00741E5E">
        <w:trPr>
          <w:gridAfter w:val="1"/>
          <w:wAfter w:w="185" w:type="dxa"/>
          <w:trHeight w:val="30"/>
          <w:jc w:val="center"/>
        </w:trPr>
        <w:tc>
          <w:tcPr>
            <w:tcW w:w="780" w:type="dxa"/>
            <w:vMerge/>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spacing w:after="0"/>
              <w:rPr>
                <w:rFonts w:ascii="Times New Roman" w:hAnsi="Times New Roman" w:cs="Times New Roman"/>
                <w:b/>
                <w:szCs w:val="28"/>
              </w:rPr>
            </w:pPr>
          </w:p>
        </w:tc>
        <w:tc>
          <w:tcPr>
            <w:tcW w:w="1342" w:type="dxa"/>
            <w:vMerge/>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spacing w:after="0"/>
              <w:rPr>
                <w:rFonts w:ascii="Times New Roman" w:hAnsi="Times New Roman" w:cs="Times New Roman"/>
                <w:b/>
                <w:szCs w:val="28"/>
              </w:rPr>
            </w:pPr>
          </w:p>
        </w:tc>
        <w:tc>
          <w:tcPr>
            <w:tcW w:w="29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Средний возраст (от 3-х лет)</w:t>
            </w:r>
          </w:p>
        </w:tc>
        <w:tc>
          <w:tcPr>
            <w:tcW w:w="212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Старший возраст (от 4-х лет)</w:t>
            </w:r>
          </w:p>
        </w:tc>
        <w:tc>
          <w:tcPr>
            <w:tcW w:w="212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proofErr w:type="spellStart"/>
            <w:r>
              <w:rPr>
                <w:rFonts w:ascii="Times New Roman" w:hAnsi="Times New Roman" w:cs="Times New Roman"/>
                <w:b/>
                <w:color w:val="000000"/>
                <w:szCs w:val="28"/>
              </w:rPr>
              <w:t>Предшкольный</w:t>
            </w:r>
            <w:proofErr w:type="spellEnd"/>
            <w:r>
              <w:rPr>
                <w:rFonts w:ascii="Times New Roman" w:hAnsi="Times New Roman" w:cs="Times New Roman"/>
                <w:b/>
                <w:color w:val="000000"/>
                <w:szCs w:val="28"/>
              </w:rPr>
              <w:t xml:space="preserve"> возраст (от 5-ти лет)</w:t>
            </w:r>
          </w:p>
        </w:tc>
        <w:tc>
          <w:tcPr>
            <w:tcW w:w="128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firstLine="709"/>
              <w:jc w:val="both"/>
              <w:rPr>
                <w:rFonts w:ascii="Times New Roman" w:hAnsi="Times New Roman" w:cs="Times New Roman"/>
                <w:b/>
                <w:szCs w:val="28"/>
              </w:rPr>
            </w:pPr>
            <w:r>
              <w:rPr>
                <w:rFonts w:ascii="Times New Roman" w:hAnsi="Times New Roman" w:cs="Times New Roman"/>
                <w:b/>
                <w:color w:val="000000"/>
                <w:szCs w:val="28"/>
              </w:rPr>
              <w:t>Всего % освоения</w:t>
            </w:r>
          </w:p>
        </w:tc>
      </w:tr>
      <w:tr w:rsidR="00E86CAC" w:rsidTr="00741E5E">
        <w:trPr>
          <w:trHeight w:val="30"/>
          <w:jc w:val="center"/>
        </w:trPr>
        <w:tc>
          <w:tcPr>
            <w:tcW w:w="780" w:type="dxa"/>
            <w:vMerge/>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spacing w:after="0"/>
              <w:rPr>
                <w:rFonts w:ascii="Times New Roman" w:hAnsi="Times New Roman" w:cs="Times New Roman"/>
                <w:b/>
                <w:szCs w:val="28"/>
              </w:rPr>
            </w:pPr>
            <w:bookmarkStart w:id="0" w:name="z318" w:colFirst="10" w:colLast="10"/>
            <w:bookmarkStart w:id="1" w:name="z317" w:colFirst="9" w:colLast="9"/>
            <w:bookmarkStart w:id="2" w:name="z315" w:colFirst="7" w:colLast="7"/>
            <w:bookmarkStart w:id="3" w:name="z314" w:colFirst="6" w:colLast="6"/>
            <w:bookmarkStart w:id="4" w:name="z312" w:colFirst="5" w:colLast="5"/>
            <w:bookmarkStart w:id="5" w:name="z311" w:colFirst="4" w:colLast="4"/>
            <w:bookmarkStart w:id="6" w:name="z309" w:colFirst="3" w:colLast="3"/>
            <w:bookmarkStart w:id="7" w:name="z308" w:colFirst="2" w:colLast="2"/>
          </w:p>
        </w:tc>
        <w:tc>
          <w:tcPr>
            <w:tcW w:w="1342" w:type="dxa"/>
            <w:vMerge/>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spacing w:after="0"/>
              <w:rPr>
                <w:rFonts w:ascii="Times New Roman" w:hAnsi="Times New Roman" w:cs="Times New Roman"/>
                <w:b/>
                <w:szCs w:val="28"/>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Кол-во групп/</w:t>
            </w:r>
            <w:r>
              <w:rPr>
                <w:rFonts w:ascii="Times New Roman" w:hAnsi="Times New Roman" w:cs="Times New Roman"/>
                <w:b/>
                <w:szCs w:val="28"/>
              </w:rPr>
              <w:br/>
            </w:r>
            <w:r>
              <w:rPr>
                <w:rFonts w:ascii="Times New Roman" w:hAnsi="Times New Roman" w:cs="Times New Roman"/>
                <w:b/>
                <w:color w:val="000000"/>
                <w:szCs w:val="28"/>
              </w:rPr>
              <w:t>кол-во детей*</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Кол-во детей, освоивших</w:t>
            </w:r>
            <w:r>
              <w:rPr>
                <w:rFonts w:ascii="Times New Roman" w:hAnsi="Times New Roman" w:cs="Times New Roman"/>
                <w:b/>
                <w:szCs w:val="28"/>
              </w:rPr>
              <w:br/>
            </w:r>
            <w:r>
              <w:rPr>
                <w:rFonts w:ascii="Times New Roman" w:hAnsi="Times New Roman" w:cs="Times New Roman"/>
                <w:b/>
                <w:color w:val="000000"/>
                <w:szCs w:val="28"/>
              </w:rPr>
              <w:t>навыки</w:t>
            </w:r>
            <w:r>
              <w:rPr>
                <w:rFonts w:ascii="Times New Roman" w:hAnsi="Times New Roman" w:cs="Times New Roman"/>
                <w:b/>
                <w:szCs w:val="28"/>
              </w:rPr>
              <w:br/>
            </w:r>
            <w:r>
              <w:rPr>
                <w:rFonts w:ascii="Times New Roman" w:hAnsi="Times New Roman" w:cs="Times New Roman"/>
                <w:b/>
                <w:color w:val="000000"/>
                <w:szCs w:val="28"/>
              </w:rPr>
              <w:t>%*</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Кол-во групп/</w:t>
            </w:r>
            <w:r>
              <w:rPr>
                <w:rFonts w:ascii="Times New Roman" w:hAnsi="Times New Roman" w:cs="Times New Roman"/>
                <w:b/>
                <w:szCs w:val="28"/>
              </w:rPr>
              <w:br/>
            </w:r>
            <w:r>
              <w:rPr>
                <w:rFonts w:ascii="Times New Roman" w:hAnsi="Times New Roman" w:cs="Times New Roman"/>
                <w:b/>
                <w:color w:val="000000"/>
                <w:szCs w:val="28"/>
              </w:rPr>
              <w:t>кол-во детей*</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Кол-во детей, освоивших</w:t>
            </w:r>
            <w:r>
              <w:rPr>
                <w:rFonts w:ascii="Times New Roman" w:hAnsi="Times New Roman" w:cs="Times New Roman"/>
                <w:b/>
                <w:szCs w:val="28"/>
              </w:rPr>
              <w:br/>
            </w:r>
            <w:r>
              <w:rPr>
                <w:rFonts w:ascii="Times New Roman" w:hAnsi="Times New Roman" w:cs="Times New Roman"/>
                <w:b/>
                <w:color w:val="000000"/>
                <w:szCs w:val="28"/>
              </w:rPr>
              <w:t>навыки</w:t>
            </w:r>
            <w:r>
              <w:rPr>
                <w:rFonts w:ascii="Times New Roman" w:hAnsi="Times New Roman" w:cs="Times New Roman"/>
                <w:b/>
                <w:szCs w:val="28"/>
              </w:rPr>
              <w:br/>
            </w:r>
            <w:r>
              <w:rPr>
                <w:rFonts w:ascii="Times New Roman" w:hAnsi="Times New Roman" w:cs="Times New Roman"/>
                <w:b/>
                <w:color w:val="000000"/>
                <w:szCs w:val="28"/>
              </w:rPr>
              <w:t>%*</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Кол-во групп/</w:t>
            </w:r>
            <w:r>
              <w:rPr>
                <w:rFonts w:ascii="Times New Roman" w:hAnsi="Times New Roman" w:cs="Times New Roman"/>
                <w:b/>
                <w:szCs w:val="28"/>
              </w:rPr>
              <w:br/>
            </w:r>
            <w:r>
              <w:rPr>
                <w:rFonts w:ascii="Times New Roman" w:hAnsi="Times New Roman" w:cs="Times New Roman"/>
                <w:b/>
                <w:color w:val="000000"/>
                <w:szCs w:val="28"/>
              </w:rPr>
              <w:t>кол-во детей*</w:t>
            </w:r>
          </w:p>
        </w:tc>
        <w:tc>
          <w:tcPr>
            <w:tcW w:w="88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color w:val="000000"/>
                <w:szCs w:val="28"/>
              </w:rPr>
            </w:pPr>
            <w:r>
              <w:rPr>
                <w:rFonts w:ascii="Times New Roman" w:hAnsi="Times New Roman" w:cs="Times New Roman"/>
                <w:b/>
                <w:color w:val="000000"/>
                <w:szCs w:val="28"/>
              </w:rPr>
              <w:t>Кол-во</w:t>
            </w:r>
          </w:p>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 xml:space="preserve"> детей, освоивших</w:t>
            </w:r>
            <w:r>
              <w:rPr>
                <w:rFonts w:ascii="Times New Roman" w:hAnsi="Times New Roman" w:cs="Times New Roman"/>
                <w:b/>
                <w:szCs w:val="28"/>
              </w:rPr>
              <w:br/>
            </w:r>
            <w:r>
              <w:rPr>
                <w:rFonts w:ascii="Times New Roman" w:hAnsi="Times New Roman" w:cs="Times New Roman"/>
                <w:b/>
                <w:color w:val="000000"/>
                <w:szCs w:val="28"/>
              </w:rPr>
              <w:t>навыки</w:t>
            </w:r>
            <w:r>
              <w:rPr>
                <w:rFonts w:ascii="Times New Roman" w:hAnsi="Times New Roman" w:cs="Times New Roman"/>
                <w:b/>
                <w:szCs w:val="28"/>
              </w:rPr>
              <w:br/>
            </w:r>
            <w:r>
              <w:rPr>
                <w:rFonts w:ascii="Times New Roman" w:hAnsi="Times New Roman" w:cs="Times New Roman"/>
                <w:b/>
                <w:color w:val="000000"/>
                <w:szCs w:val="28"/>
              </w:rPr>
              <w:t>%*</w:t>
            </w:r>
          </w:p>
        </w:tc>
        <w:tc>
          <w:tcPr>
            <w:tcW w:w="5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Кол-во групп/</w:t>
            </w:r>
            <w:r>
              <w:rPr>
                <w:rFonts w:ascii="Times New Roman" w:hAnsi="Times New Roman" w:cs="Times New Roman"/>
                <w:b/>
                <w:szCs w:val="28"/>
              </w:rPr>
              <w:br/>
            </w:r>
            <w:r>
              <w:rPr>
                <w:rFonts w:ascii="Times New Roman" w:hAnsi="Times New Roman" w:cs="Times New Roman"/>
                <w:b/>
                <w:color w:val="000000"/>
                <w:szCs w:val="28"/>
              </w:rPr>
              <w:t>кол-во детей*</w:t>
            </w:r>
          </w:p>
        </w:tc>
        <w:tc>
          <w:tcPr>
            <w:tcW w:w="7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color w:val="000000"/>
                <w:szCs w:val="28"/>
              </w:rPr>
            </w:pPr>
            <w:r>
              <w:rPr>
                <w:rFonts w:ascii="Times New Roman" w:hAnsi="Times New Roman" w:cs="Times New Roman"/>
                <w:b/>
                <w:color w:val="000000"/>
                <w:szCs w:val="28"/>
              </w:rPr>
              <w:t>Кол-во детей, освоив</w:t>
            </w:r>
          </w:p>
          <w:p w:rsidR="00E86CAC" w:rsidRDefault="00E86CAC" w:rsidP="00741E5E">
            <w:pPr>
              <w:spacing w:after="20"/>
              <w:ind w:left="20"/>
              <w:jc w:val="both"/>
              <w:rPr>
                <w:rFonts w:ascii="Times New Roman" w:hAnsi="Times New Roman" w:cs="Times New Roman"/>
                <w:b/>
                <w:szCs w:val="28"/>
              </w:rPr>
            </w:pPr>
            <w:proofErr w:type="spellStart"/>
            <w:r>
              <w:rPr>
                <w:rFonts w:ascii="Times New Roman" w:hAnsi="Times New Roman" w:cs="Times New Roman"/>
                <w:b/>
                <w:color w:val="000000"/>
                <w:szCs w:val="28"/>
              </w:rPr>
              <w:t>ших</w:t>
            </w:r>
            <w:proofErr w:type="spellEnd"/>
            <w:r>
              <w:rPr>
                <w:rFonts w:ascii="Times New Roman" w:hAnsi="Times New Roman" w:cs="Times New Roman"/>
                <w:b/>
                <w:szCs w:val="28"/>
              </w:rPr>
              <w:br/>
            </w:r>
            <w:r>
              <w:rPr>
                <w:rFonts w:ascii="Times New Roman" w:hAnsi="Times New Roman" w:cs="Times New Roman"/>
                <w:b/>
                <w:color w:val="000000"/>
                <w:szCs w:val="28"/>
              </w:rPr>
              <w:t>навыки</w:t>
            </w:r>
            <w:r>
              <w:rPr>
                <w:rFonts w:ascii="Times New Roman" w:hAnsi="Times New Roman" w:cs="Times New Roman"/>
                <w:b/>
                <w:szCs w:val="28"/>
              </w:rPr>
              <w:br/>
            </w:r>
            <w:r>
              <w:rPr>
                <w:rFonts w:ascii="Times New Roman" w:hAnsi="Times New Roman" w:cs="Times New Roman"/>
                <w:b/>
                <w:color w:val="000000"/>
                <w:szCs w:val="28"/>
              </w:rPr>
              <w:t>%*</w:t>
            </w:r>
          </w:p>
        </w:tc>
      </w:tr>
      <w:bookmarkEnd w:id="0"/>
      <w:bookmarkEnd w:id="1"/>
      <w:bookmarkEnd w:id="2"/>
      <w:bookmarkEnd w:id="3"/>
      <w:bookmarkEnd w:id="4"/>
      <w:bookmarkEnd w:id="5"/>
      <w:bookmarkEnd w:id="6"/>
      <w:bookmarkEnd w:id="7"/>
      <w:tr w:rsidR="00E86CAC" w:rsidTr="00741E5E">
        <w:trPr>
          <w:trHeight w:val="30"/>
          <w:jc w:val="center"/>
        </w:trPr>
        <w:tc>
          <w:tcPr>
            <w:tcW w:w="780" w:type="dxa"/>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spacing w:after="20"/>
              <w:ind w:left="-510" w:firstLine="709"/>
              <w:jc w:val="both"/>
              <w:rPr>
                <w:rFonts w:ascii="Times New Roman" w:hAnsi="Times New Roman" w:cs="Times New Roman"/>
                <w:b/>
                <w:szCs w:val="28"/>
              </w:rPr>
            </w:pPr>
            <w:r>
              <w:rPr>
                <w:rFonts w:ascii="Times New Roman" w:hAnsi="Times New Roman" w:cs="Times New Roman"/>
                <w:b/>
                <w:color w:val="000000"/>
                <w:szCs w:val="28"/>
              </w:rPr>
              <w:t>1</w:t>
            </w:r>
          </w:p>
        </w:tc>
        <w:tc>
          <w:tcPr>
            <w:tcW w:w="1342" w:type="dxa"/>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spacing w:after="20"/>
              <w:jc w:val="both"/>
              <w:rPr>
                <w:rFonts w:ascii="Times New Roman" w:hAnsi="Times New Roman" w:cs="Times New Roman"/>
                <w:b/>
                <w:szCs w:val="28"/>
              </w:rPr>
            </w:pPr>
            <w:r>
              <w:rPr>
                <w:rFonts w:ascii="Times New Roman" w:hAnsi="Times New Roman" w:cs="Times New Roman"/>
                <w:b/>
                <w:color w:val="000000"/>
                <w:szCs w:val="28"/>
              </w:rPr>
              <w:t>2</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86CAC" w:rsidRDefault="00E86CAC" w:rsidP="00741E5E">
            <w:pPr>
              <w:spacing w:after="20"/>
              <w:jc w:val="both"/>
              <w:rPr>
                <w:rFonts w:ascii="Times New Roman" w:hAnsi="Times New Roman" w:cs="Times New Roman"/>
                <w:b/>
                <w:szCs w:val="28"/>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jc w:val="both"/>
              <w:rPr>
                <w:rFonts w:ascii="Times New Roman" w:hAnsi="Times New Roman" w:cs="Times New Roman"/>
                <w:b/>
                <w:szCs w:val="28"/>
              </w:rPr>
            </w:pPr>
            <w:r>
              <w:rPr>
                <w:rFonts w:ascii="Times New Roman" w:hAnsi="Times New Roman" w:cs="Times New Roman"/>
                <w:b/>
                <w:color w:val="000000"/>
                <w:szCs w:val="28"/>
              </w:rPr>
              <w:t>8</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jc w:val="both"/>
              <w:rPr>
                <w:rFonts w:ascii="Times New Roman" w:hAnsi="Times New Roman" w:cs="Times New Roman"/>
                <w:b/>
                <w:szCs w:val="28"/>
              </w:rPr>
            </w:pPr>
            <w:r>
              <w:rPr>
                <w:rFonts w:ascii="Times New Roman" w:hAnsi="Times New Roman" w:cs="Times New Roman"/>
                <w:b/>
                <w:color w:val="000000"/>
                <w:szCs w:val="28"/>
              </w:rPr>
              <w:t>9</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10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jc w:val="both"/>
              <w:rPr>
                <w:rFonts w:ascii="Times New Roman" w:hAnsi="Times New Roman" w:cs="Times New Roman"/>
                <w:b/>
                <w:szCs w:val="28"/>
              </w:rPr>
            </w:pPr>
            <w:r>
              <w:rPr>
                <w:rFonts w:ascii="Times New Roman" w:hAnsi="Times New Roman" w:cs="Times New Roman"/>
                <w:b/>
                <w:color w:val="000000"/>
                <w:szCs w:val="28"/>
              </w:rPr>
              <w:t>11</w:t>
            </w:r>
          </w:p>
        </w:tc>
        <w:tc>
          <w:tcPr>
            <w:tcW w:w="88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12</w:t>
            </w:r>
          </w:p>
        </w:tc>
        <w:tc>
          <w:tcPr>
            <w:tcW w:w="5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jc w:val="both"/>
              <w:rPr>
                <w:rFonts w:ascii="Times New Roman" w:hAnsi="Times New Roman" w:cs="Times New Roman"/>
                <w:b/>
                <w:szCs w:val="28"/>
              </w:rPr>
            </w:pPr>
            <w:r>
              <w:rPr>
                <w:rFonts w:ascii="Times New Roman" w:hAnsi="Times New Roman" w:cs="Times New Roman"/>
                <w:b/>
                <w:color w:val="000000"/>
                <w:szCs w:val="28"/>
              </w:rPr>
              <w:t>13</w:t>
            </w:r>
          </w:p>
        </w:tc>
        <w:tc>
          <w:tcPr>
            <w:tcW w:w="7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b/>
                <w:szCs w:val="28"/>
              </w:rPr>
            </w:pPr>
            <w:r>
              <w:rPr>
                <w:rFonts w:ascii="Times New Roman" w:hAnsi="Times New Roman" w:cs="Times New Roman"/>
                <w:b/>
                <w:color w:val="000000"/>
                <w:szCs w:val="28"/>
              </w:rPr>
              <w:t>14</w:t>
            </w:r>
          </w:p>
        </w:tc>
      </w:tr>
      <w:tr w:rsidR="00E86CAC" w:rsidTr="00741E5E">
        <w:trPr>
          <w:trHeight w:val="30"/>
          <w:jc w:val="center"/>
        </w:trPr>
        <w:tc>
          <w:tcPr>
            <w:tcW w:w="780" w:type="dxa"/>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ind w:firstLine="709"/>
              <w:jc w:val="both"/>
              <w:rPr>
                <w:rFonts w:ascii="Times New Roman" w:hAnsi="Times New Roman" w:cs="Times New Roman"/>
                <w:szCs w:val="28"/>
              </w:rPr>
            </w:pPr>
            <w:r>
              <w:rPr>
                <w:rFonts w:ascii="Times New Roman" w:hAnsi="Times New Roman" w:cs="Times New Roman"/>
                <w:szCs w:val="28"/>
              </w:rPr>
              <w:br/>
              <w:t>1</w:t>
            </w:r>
          </w:p>
        </w:tc>
        <w:tc>
          <w:tcPr>
            <w:tcW w:w="1342" w:type="dxa"/>
            <w:tcBorders>
              <w:top w:val="single" w:sz="4" w:space="0" w:color="auto"/>
              <w:left w:val="single" w:sz="4" w:space="0" w:color="auto"/>
              <w:bottom w:val="single" w:sz="4" w:space="0" w:color="auto"/>
              <w:right w:val="single" w:sz="4" w:space="0" w:color="auto"/>
            </w:tcBorders>
            <w:vAlign w:val="center"/>
            <w:hideMark/>
          </w:tcPr>
          <w:p w:rsidR="00E86CAC" w:rsidRDefault="00E86CAC" w:rsidP="00741E5E">
            <w:pPr>
              <w:jc w:val="both"/>
              <w:rPr>
                <w:rFonts w:ascii="Times New Roman" w:hAnsi="Times New Roman" w:cs="Times New Roman"/>
                <w:color w:val="000000"/>
                <w:spacing w:val="2"/>
                <w:szCs w:val="28"/>
                <w:shd w:val="clear" w:color="auto" w:fill="FFFFFF"/>
              </w:rPr>
            </w:pPr>
            <w:r>
              <w:rPr>
                <w:rFonts w:ascii="Times New Roman" w:hAnsi="Times New Roman" w:cs="Times New Roman"/>
                <w:color w:val="000000"/>
                <w:spacing w:val="2"/>
                <w:szCs w:val="28"/>
                <w:shd w:val="clear" w:color="auto" w:fill="FFFFFF"/>
              </w:rPr>
              <w:t>Здоровье сберегающие навыки;</w:t>
            </w:r>
          </w:p>
          <w:p w:rsidR="00E86CAC" w:rsidRDefault="00E86CAC" w:rsidP="00741E5E">
            <w:pPr>
              <w:jc w:val="both"/>
              <w:rPr>
                <w:rFonts w:ascii="Times New Roman" w:hAnsi="Times New Roman" w:cs="Times New Roman"/>
                <w:color w:val="000000"/>
                <w:spacing w:val="2"/>
                <w:szCs w:val="28"/>
                <w:shd w:val="clear" w:color="auto" w:fill="FFFFFF"/>
              </w:rPr>
            </w:pPr>
            <w:r>
              <w:rPr>
                <w:rFonts w:ascii="Times New Roman" w:hAnsi="Times New Roman" w:cs="Times New Roman"/>
                <w:color w:val="000000"/>
                <w:spacing w:val="2"/>
                <w:szCs w:val="28"/>
                <w:shd w:val="clear" w:color="auto" w:fill="FFFFFF"/>
              </w:rPr>
              <w:t>Коммуникативно-языковые навыки;</w:t>
            </w:r>
          </w:p>
          <w:p w:rsidR="00E86CAC" w:rsidRDefault="00E86CAC" w:rsidP="00741E5E">
            <w:pPr>
              <w:jc w:val="both"/>
              <w:rPr>
                <w:rFonts w:ascii="Times New Roman" w:hAnsi="Times New Roman" w:cs="Times New Roman"/>
                <w:color w:val="000000"/>
                <w:spacing w:val="2"/>
                <w:szCs w:val="28"/>
                <w:shd w:val="clear" w:color="auto" w:fill="FFFFFF"/>
              </w:rPr>
            </w:pPr>
            <w:r>
              <w:rPr>
                <w:rFonts w:ascii="Times New Roman" w:hAnsi="Times New Roman" w:cs="Times New Roman"/>
                <w:color w:val="000000"/>
                <w:spacing w:val="2"/>
                <w:szCs w:val="28"/>
                <w:shd w:val="clear" w:color="auto" w:fill="FFFFFF"/>
              </w:rPr>
              <w:t>Познавательные навыки;</w:t>
            </w:r>
          </w:p>
          <w:p w:rsidR="00E86CAC" w:rsidRDefault="00E86CAC" w:rsidP="00741E5E">
            <w:pPr>
              <w:jc w:val="both"/>
              <w:rPr>
                <w:rFonts w:ascii="Times New Roman" w:hAnsi="Times New Roman" w:cs="Times New Roman"/>
                <w:color w:val="000000"/>
                <w:spacing w:val="2"/>
                <w:szCs w:val="28"/>
                <w:shd w:val="clear" w:color="auto" w:fill="FFFFFF"/>
              </w:rPr>
            </w:pPr>
            <w:r>
              <w:rPr>
                <w:rFonts w:ascii="Times New Roman" w:hAnsi="Times New Roman" w:cs="Times New Roman"/>
                <w:color w:val="000000"/>
                <w:spacing w:val="2"/>
                <w:szCs w:val="28"/>
                <w:shd w:val="clear" w:color="auto" w:fill="FFFFFF"/>
              </w:rPr>
              <w:lastRenderedPageBreak/>
              <w:t>Творческие навыки;</w:t>
            </w:r>
          </w:p>
          <w:p w:rsidR="00E86CAC" w:rsidRDefault="00E86CAC" w:rsidP="00741E5E">
            <w:pPr>
              <w:jc w:val="both"/>
              <w:rPr>
                <w:rFonts w:ascii="Times New Roman" w:hAnsi="Times New Roman" w:cs="Times New Roman"/>
                <w:szCs w:val="28"/>
              </w:rPr>
            </w:pPr>
            <w:r>
              <w:rPr>
                <w:rFonts w:ascii="Times New Roman" w:hAnsi="Times New Roman" w:cs="Times New Roman"/>
                <w:color w:val="000000"/>
                <w:spacing w:val="2"/>
                <w:szCs w:val="28"/>
                <w:shd w:val="clear" w:color="auto" w:fill="FFFFFF"/>
              </w:rPr>
              <w:t>Социальные навыки.</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47591E" w:rsidP="0047591E">
            <w:pPr>
              <w:spacing w:after="20"/>
              <w:jc w:val="both"/>
              <w:rPr>
                <w:rFonts w:ascii="Times New Roman" w:hAnsi="Times New Roman" w:cs="Times New Roman"/>
                <w:szCs w:val="28"/>
              </w:rPr>
            </w:pPr>
            <w:r>
              <w:rPr>
                <w:rFonts w:ascii="Times New Roman" w:hAnsi="Times New Roman" w:cs="Times New Roman"/>
                <w:szCs w:val="28"/>
              </w:rPr>
              <w:lastRenderedPageBreak/>
              <w:t>3/44</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47591E" w:rsidP="00741E5E">
            <w:pPr>
              <w:spacing w:after="20"/>
              <w:jc w:val="both"/>
              <w:rPr>
                <w:rFonts w:ascii="Times New Roman" w:hAnsi="Times New Roman" w:cs="Times New Roman"/>
                <w:szCs w:val="28"/>
              </w:rPr>
            </w:pPr>
            <w:r>
              <w:rPr>
                <w:rFonts w:ascii="Times New Roman" w:hAnsi="Times New Roman" w:cs="Times New Roman"/>
                <w:szCs w:val="28"/>
              </w:rPr>
              <w:t>44/</w:t>
            </w:r>
            <w:r w:rsidR="00E86CAC">
              <w:rPr>
                <w:rFonts w:ascii="Times New Roman" w:hAnsi="Times New Roman" w:cs="Times New Roman"/>
                <w:szCs w:val="28"/>
              </w:rPr>
              <w:t>100%</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47591E" w:rsidP="00741E5E">
            <w:pPr>
              <w:spacing w:after="20"/>
              <w:jc w:val="both"/>
              <w:rPr>
                <w:rFonts w:ascii="Times New Roman" w:hAnsi="Times New Roman" w:cs="Times New Roman"/>
                <w:szCs w:val="28"/>
              </w:rPr>
            </w:pPr>
            <w:r>
              <w:rPr>
                <w:rFonts w:ascii="Times New Roman" w:hAnsi="Times New Roman" w:cs="Times New Roman"/>
                <w:szCs w:val="28"/>
              </w:rPr>
              <w:t>2/20</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47591E" w:rsidP="00741E5E">
            <w:pPr>
              <w:spacing w:after="20"/>
              <w:jc w:val="both"/>
              <w:rPr>
                <w:rFonts w:ascii="Times New Roman" w:hAnsi="Times New Roman" w:cs="Times New Roman"/>
                <w:szCs w:val="28"/>
              </w:rPr>
            </w:pPr>
            <w:r>
              <w:rPr>
                <w:rFonts w:ascii="Times New Roman" w:hAnsi="Times New Roman" w:cs="Times New Roman"/>
                <w:szCs w:val="28"/>
              </w:rPr>
              <w:t>20</w:t>
            </w:r>
            <w:r w:rsidR="00E86CAC">
              <w:rPr>
                <w:rFonts w:ascii="Times New Roman" w:hAnsi="Times New Roman" w:cs="Times New Roman"/>
                <w:szCs w:val="28"/>
              </w:rPr>
              <w:t>/100%</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jc w:val="both"/>
              <w:rPr>
                <w:rFonts w:ascii="Times New Roman" w:hAnsi="Times New Roman" w:cs="Times New Roman"/>
                <w:szCs w:val="28"/>
              </w:rPr>
            </w:pPr>
            <w:r>
              <w:rPr>
                <w:rFonts w:ascii="Times New Roman" w:hAnsi="Times New Roman" w:cs="Times New Roman"/>
                <w:szCs w:val="28"/>
              </w:rPr>
              <w:t>4/58</w:t>
            </w:r>
          </w:p>
        </w:tc>
        <w:tc>
          <w:tcPr>
            <w:tcW w:w="88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E86CAC" w:rsidP="00741E5E">
            <w:pPr>
              <w:spacing w:after="20"/>
              <w:ind w:left="20"/>
              <w:jc w:val="both"/>
              <w:rPr>
                <w:rFonts w:ascii="Times New Roman" w:hAnsi="Times New Roman" w:cs="Times New Roman"/>
                <w:szCs w:val="28"/>
              </w:rPr>
            </w:pPr>
            <w:r>
              <w:rPr>
                <w:rFonts w:ascii="Times New Roman" w:hAnsi="Times New Roman" w:cs="Times New Roman"/>
                <w:szCs w:val="28"/>
              </w:rPr>
              <w:t>58/100</w:t>
            </w:r>
          </w:p>
        </w:tc>
        <w:tc>
          <w:tcPr>
            <w:tcW w:w="5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47591E" w:rsidP="00741E5E">
            <w:pPr>
              <w:spacing w:after="20"/>
              <w:jc w:val="both"/>
              <w:rPr>
                <w:rFonts w:ascii="Times New Roman" w:hAnsi="Times New Roman" w:cs="Times New Roman"/>
                <w:szCs w:val="28"/>
                <w:highlight w:val="yellow"/>
              </w:rPr>
            </w:pPr>
            <w:r>
              <w:rPr>
                <w:rFonts w:ascii="Times New Roman" w:hAnsi="Times New Roman" w:cs="Times New Roman"/>
                <w:szCs w:val="28"/>
              </w:rPr>
              <w:t>8/141</w:t>
            </w:r>
          </w:p>
        </w:tc>
        <w:tc>
          <w:tcPr>
            <w:tcW w:w="75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E86CAC" w:rsidRDefault="0047591E" w:rsidP="00741E5E">
            <w:pPr>
              <w:spacing w:after="20"/>
              <w:ind w:left="20"/>
              <w:jc w:val="both"/>
              <w:rPr>
                <w:rFonts w:ascii="Times New Roman" w:hAnsi="Times New Roman" w:cs="Times New Roman"/>
                <w:szCs w:val="28"/>
              </w:rPr>
            </w:pPr>
            <w:r>
              <w:rPr>
                <w:rFonts w:ascii="Times New Roman" w:hAnsi="Times New Roman" w:cs="Times New Roman"/>
                <w:szCs w:val="28"/>
              </w:rPr>
              <w:t>141</w:t>
            </w:r>
            <w:bookmarkStart w:id="8" w:name="_GoBack"/>
            <w:bookmarkEnd w:id="8"/>
            <w:r w:rsidR="00E86CAC">
              <w:rPr>
                <w:rFonts w:ascii="Times New Roman" w:hAnsi="Times New Roman" w:cs="Times New Roman"/>
                <w:szCs w:val="28"/>
              </w:rPr>
              <w:t>/100%</w:t>
            </w:r>
          </w:p>
        </w:tc>
      </w:tr>
    </w:tbl>
    <w:p w:rsidR="00272691" w:rsidRDefault="0047591E"/>
    <w:sectPr w:rsidR="00272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E7BDA"/>
    <w:multiLevelType w:val="hybridMultilevel"/>
    <w:tmpl w:val="24F2C8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38B"/>
    <w:rsid w:val="001D7FF8"/>
    <w:rsid w:val="0047591E"/>
    <w:rsid w:val="004D68CC"/>
    <w:rsid w:val="0094638B"/>
    <w:rsid w:val="00AD4203"/>
    <w:rsid w:val="00E86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7C33"/>
  <w15:chartTrackingRefBased/>
  <w15:docId w15:val="{64A8A158-716A-4DA8-987C-3B18A5F1E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A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3"/>
    <w:uiPriority w:val="99"/>
    <w:locked/>
    <w:rsid w:val="00E86CAC"/>
    <w:rPr>
      <w:rFonts w:ascii="Arial" w:eastAsia="Times New Roman" w:hAnsi="Arial" w:cs="Times New Roman"/>
      <w:color w:val="000000"/>
      <w:sz w:val="20"/>
      <w:szCs w:val="20"/>
      <w:lang w:eastAsia="ru-RU"/>
    </w:rPr>
  </w:style>
  <w:style w:type="paragraph" w:styleId="a3">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
    <w:basedOn w:val="a"/>
    <w:link w:val="2"/>
    <w:uiPriority w:val="99"/>
    <w:unhideWhenUsed/>
    <w:qFormat/>
    <w:rsid w:val="00E86CAC"/>
    <w:pPr>
      <w:ind w:left="720"/>
      <w:contextualSpacing/>
    </w:pPr>
    <w:rPr>
      <w:rFonts w:ascii="Arial" w:eastAsia="Times New Roman" w:hAnsi="Arial" w:cs="Times New Roman"/>
      <w:color w:val="000000"/>
      <w:sz w:val="20"/>
      <w:szCs w:val="20"/>
      <w:lang w:eastAsia="ru-RU"/>
    </w:rPr>
  </w:style>
  <w:style w:type="character" w:customStyle="1" w:styleId="a4">
    <w:name w:val="Без интервала Знак"/>
    <w:aliases w:val="ARSH_N Знак"/>
    <w:link w:val="a5"/>
    <w:uiPriority w:val="1"/>
    <w:locked/>
    <w:rsid w:val="00E86CAC"/>
    <w:rPr>
      <w:rFonts w:ascii="Calibri" w:eastAsia="Times New Roman" w:hAnsi="Calibri" w:cs="Times New Roman"/>
      <w:lang w:eastAsia="ru-RU"/>
    </w:rPr>
  </w:style>
  <w:style w:type="paragraph" w:styleId="a5">
    <w:name w:val="No Spacing"/>
    <w:aliases w:val="ARSH_N"/>
    <w:link w:val="a4"/>
    <w:uiPriority w:val="1"/>
    <w:qFormat/>
    <w:rsid w:val="00E86CAC"/>
    <w:pPr>
      <w:spacing w:after="0" w:line="240" w:lineRule="auto"/>
    </w:pPr>
    <w:rPr>
      <w:rFonts w:ascii="Calibri" w:eastAsia="Times New Roman" w:hAnsi="Calibri" w:cs="Times New Roman"/>
      <w:lang w:eastAsia="ru-RU"/>
    </w:rPr>
  </w:style>
  <w:style w:type="character" w:customStyle="1" w:styleId="a6">
    <w:name w:val="Абзац списка Знак"/>
    <w:link w:val="a7"/>
    <w:uiPriority w:val="34"/>
    <w:locked/>
    <w:rsid w:val="00E86CAC"/>
  </w:style>
  <w:style w:type="paragraph" w:styleId="a7">
    <w:name w:val="List Paragraph"/>
    <w:basedOn w:val="a"/>
    <w:link w:val="a6"/>
    <w:uiPriority w:val="34"/>
    <w:qFormat/>
    <w:rsid w:val="00E86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dilet.zan.kz/rus/docs/V160001336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2022-06-28T19:43:00Z</dcterms:created>
  <dcterms:modified xsi:type="dcterms:W3CDTF">2022-06-28T19:51:00Z</dcterms:modified>
</cp:coreProperties>
</file>