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903" w:rsidRDefault="008C6903" w:rsidP="008C6903">
      <w:pPr>
        <w:shd w:val="clear" w:color="auto" w:fill="FFFFFF"/>
        <w:spacing w:after="360" w:line="285" w:lineRule="atLeast"/>
        <w:textAlignment w:val="baseline"/>
        <w:rPr>
          <w:rFonts w:ascii="Times New Roman" w:hAnsi="Times New Roman" w:cs="Times New Roman"/>
          <w:b/>
          <w:color w:val="000000"/>
          <w:spacing w:val="2"/>
          <w:sz w:val="28"/>
          <w:szCs w:val="28"/>
        </w:rPr>
      </w:pPr>
      <w:r>
        <w:rPr>
          <w:rFonts w:ascii="Times New Roman" w:hAnsi="Times New Roman" w:cs="Times New Roman"/>
          <w:b/>
          <w:color w:val="000000"/>
          <w:spacing w:val="2"/>
          <w:sz w:val="28"/>
          <w:szCs w:val="28"/>
        </w:rPr>
        <w:t>12. Требования к сроку обучения:</w:t>
      </w:r>
    </w:p>
    <w:p w:rsidR="008C6903" w:rsidRDefault="008C6903" w:rsidP="008C6903">
      <w:pPr>
        <w:shd w:val="clear" w:color="auto" w:fill="FFFFFF"/>
        <w:spacing w:line="285" w:lineRule="atLeast"/>
        <w:textAlignment w:val="baseline"/>
        <w:rPr>
          <w:rFonts w:ascii="Times New Roman" w:hAnsi="Times New Roman" w:cs="Times New Roman"/>
          <w:b/>
          <w:color w:val="000000"/>
          <w:spacing w:val="2"/>
          <w:sz w:val="28"/>
          <w:szCs w:val="28"/>
        </w:rPr>
      </w:pPr>
      <w:r>
        <w:rPr>
          <w:rFonts w:ascii="Times New Roman" w:hAnsi="Times New Roman" w:cs="Times New Roman"/>
          <w:b/>
          <w:color w:val="000000"/>
          <w:spacing w:val="2"/>
          <w:sz w:val="28"/>
          <w:szCs w:val="28"/>
        </w:rPr>
        <w:t xml:space="preserve">      1) </w:t>
      </w:r>
      <w:r>
        <w:rPr>
          <w:rFonts w:ascii="Times New Roman" w:hAnsi="Times New Roman" w:cs="Times New Roman"/>
          <w:b/>
          <w:color w:val="000000"/>
          <w:spacing w:val="2"/>
          <w:sz w:val="28"/>
          <w:szCs w:val="28"/>
          <w:lang w:val="kk-KZ"/>
        </w:rPr>
        <w:t xml:space="preserve">Соблюдение возрастной периодизации и комплектование групп по одноворастномку или разновозрастному принципу </w:t>
      </w:r>
      <w:proofErr w:type="gramStart"/>
      <w:r>
        <w:rPr>
          <w:rFonts w:ascii="Times New Roman" w:hAnsi="Times New Roman" w:cs="Times New Roman"/>
          <w:b/>
          <w:color w:val="000000"/>
          <w:spacing w:val="2"/>
          <w:sz w:val="28"/>
          <w:szCs w:val="28"/>
        </w:rPr>
        <w:t>( прилагается</w:t>
      </w:r>
      <w:proofErr w:type="gramEnd"/>
      <w:r>
        <w:rPr>
          <w:rFonts w:ascii="Times New Roman" w:hAnsi="Times New Roman" w:cs="Times New Roman"/>
          <w:b/>
          <w:color w:val="000000"/>
          <w:spacing w:val="2"/>
          <w:sz w:val="28"/>
          <w:szCs w:val="28"/>
        </w:rPr>
        <w:t xml:space="preserve"> копии списков возрастных групп согласно положению 9 к настоящим Критериям );</w:t>
      </w:r>
    </w:p>
    <w:p w:rsidR="008C6903" w:rsidRDefault="008C6903" w:rsidP="008C6903">
      <w:pPr>
        <w:pStyle w:val="a3"/>
        <w:shd w:val="clear" w:color="auto" w:fill="FFFFFF"/>
        <w:spacing w:after="0" w:line="285" w:lineRule="atLeast"/>
        <w:ind w:left="0"/>
        <w:jc w:val="both"/>
        <w:textAlignment w:val="baseline"/>
        <w:rPr>
          <w:rFonts w:ascii="Times New Roman" w:hAnsi="Times New Roman"/>
          <w:b/>
          <w:spacing w:val="2"/>
          <w:sz w:val="28"/>
          <w:szCs w:val="28"/>
        </w:rPr>
      </w:pPr>
      <w:r>
        <w:rPr>
          <w:rFonts w:ascii="Times New Roman" w:hAnsi="Times New Roman"/>
          <w:b/>
          <w:spacing w:val="2"/>
          <w:sz w:val="28"/>
          <w:szCs w:val="28"/>
        </w:rPr>
        <w:t>      2) соблюдение сроков освоения типовой учебной программы ДВО до приема воспитанника в 1 класс.</w:t>
      </w:r>
    </w:p>
    <w:p w:rsidR="008C6903" w:rsidRDefault="008C6903" w:rsidP="008C6903">
      <w:pPr>
        <w:pStyle w:val="a3"/>
        <w:shd w:val="clear" w:color="auto" w:fill="FFFFFF"/>
        <w:spacing w:after="0" w:line="285" w:lineRule="atLeast"/>
        <w:ind w:left="0"/>
        <w:jc w:val="both"/>
        <w:textAlignment w:val="baseline"/>
        <w:rPr>
          <w:rFonts w:ascii="Times New Roman" w:hAnsi="Times New Roman"/>
          <w:b/>
          <w:spacing w:val="2"/>
          <w:sz w:val="28"/>
          <w:szCs w:val="28"/>
        </w:rPr>
      </w:pPr>
    </w:p>
    <w:p w:rsidR="008C6903" w:rsidRDefault="008C6903" w:rsidP="008C6903">
      <w:pPr>
        <w:pStyle w:val="a3"/>
        <w:shd w:val="clear" w:color="auto" w:fill="FFFFFF"/>
        <w:spacing w:after="0" w:line="285" w:lineRule="atLeast"/>
        <w:ind w:left="0"/>
        <w:jc w:val="both"/>
        <w:textAlignment w:val="baseline"/>
        <w:rPr>
          <w:rFonts w:ascii="Times New Roman" w:hAnsi="Times New Roman"/>
          <w:spacing w:val="2"/>
          <w:sz w:val="28"/>
          <w:szCs w:val="28"/>
        </w:rPr>
      </w:pPr>
      <w:r>
        <w:rPr>
          <w:rFonts w:ascii="Times New Roman" w:hAnsi="Times New Roman"/>
          <w:spacing w:val="2"/>
          <w:sz w:val="28"/>
          <w:szCs w:val="28"/>
        </w:rPr>
        <w:t xml:space="preserve">Возрастная периодизация и возрастные </w:t>
      </w:r>
      <w:proofErr w:type="gramStart"/>
      <w:r>
        <w:rPr>
          <w:rFonts w:ascii="Times New Roman" w:hAnsi="Times New Roman"/>
          <w:spacing w:val="2"/>
          <w:sz w:val="28"/>
          <w:szCs w:val="28"/>
        </w:rPr>
        <w:t>группы  мини</w:t>
      </w:r>
      <w:proofErr w:type="gramEnd"/>
      <w:r>
        <w:rPr>
          <w:rFonts w:ascii="Times New Roman" w:hAnsi="Times New Roman"/>
          <w:spacing w:val="2"/>
          <w:sz w:val="28"/>
          <w:szCs w:val="28"/>
        </w:rPr>
        <w:t xml:space="preserve"> –центра и класса предшкольной подготовки школы следующие:</w:t>
      </w:r>
    </w:p>
    <w:p w:rsidR="008C6903" w:rsidRDefault="008C6903" w:rsidP="008C6903">
      <w:pPr>
        <w:pStyle w:val="a3"/>
        <w:shd w:val="clear" w:color="auto" w:fill="FFFFFF"/>
        <w:spacing w:after="0" w:line="285" w:lineRule="atLeast"/>
        <w:ind w:left="0"/>
        <w:jc w:val="both"/>
        <w:textAlignment w:val="baseline"/>
        <w:rPr>
          <w:rFonts w:ascii="Times New Roman" w:hAnsi="Times New Roman"/>
          <w:b/>
          <w:spacing w:val="2"/>
          <w:sz w:val="28"/>
          <w:szCs w:val="28"/>
        </w:rPr>
      </w:pPr>
    </w:p>
    <w:p w:rsidR="008C6903" w:rsidRDefault="008C6903" w:rsidP="008C6903">
      <w:pPr>
        <w:pStyle w:val="a3"/>
        <w:numPr>
          <w:ilvl w:val="0"/>
          <w:numId w:val="1"/>
        </w:numPr>
        <w:shd w:val="clear" w:color="auto" w:fill="FFFFFF"/>
        <w:spacing w:after="0" w:line="285" w:lineRule="atLeast"/>
        <w:jc w:val="both"/>
        <w:textAlignment w:val="baseline"/>
        <w:rPr>
          <w:rFonts w:ascii="Times New Roman" w:hAnsi="Times New Roman"/>
          <w:color w:val="auto"/>
          <w:spacing w:val="2"/>
          <w:sz w:val="28"/>
          <w:szCs w:val="28"/>
        </w:rPr>
      </w:pPr>
      <w:r>
        <w:rPr>
          <w:rFonts w:ascii="Times New Roman" w:hAnsi="Times New Roman"/>
          <w:spacing w:val="2"/>
          <w:sz w:val="28"/>
          <w:szCs w:val="28"/>
        </w:rPr>
        <w:t>младший возраст от 2 до 3-х лет (младшая группа)</w:t>
      </w:r>
    </w:p>
    <w:p w:rsidR="008C6903" w:rsidRDefault="008C6903" w:rsidP="008C6903">
      <w:pPr>
        <w:pStyle w:val="a3"/>
        <w:numPr>
          <w:ilvl w:val="0"/>
          <w:numId w:val="1"/>
        </w:numPr>
        <w:shd w:val="clear" w:color="auto" w:fill="FFFFFF"/>
        <w:spacing w:after="0" w:line="285" w:lineRule="atLeast"/>
        <w:jc w:val="both"/>
        <w:textAlignment w:val="baseline"/>
        <w:rPr>
          <w:rFonts w:ascii="Times New Roman" w:hAnsi="Times New Roman"/>
          <w:spacing w:val="2"/>
          <w:sz w:val="28"/>
          <w:szCs w:val="28"/>
        </w:rPr>
      </w:pPr>
      <w:r>
        <w:rPr>
          <w:rFonts w:ascii="Times New Roman" w:hAnsi="Times New Roman"/>
          <w:spacing w:val="2"/>
          <w:sz w:val="28"/>
          <w:szCs w:val="28"/>
        </w:rPr>
        <w:t>средний возраст– от 3 до 4-х лет (средняя группа);</w:t>
      </w:r>
    </w:p>
    <w:p w:rsidR="008C6903" w:rsidRDefault="008C6903" w:rsidP="008C6903">
      <w:pPr>
        <w:pStyle w:val="a3"/>
        <w:numPr>
          <w:ilvl w:val="0"/>
          <w:numId w:val="1"/>
        </w:numPr>
        <w:shd w:val="clear" w:color="auto" w:fill="FFFFFF"/>
        <w:spacing w:after="0" w:line="285" w:lineRule="atLeast"/>
        <w:jc w:val="both"/>
        <w:textAlignment w:val="baseline"/>
        <w:rPr>
          <w:rFonts w:ascii="Times New Roman" w:hAnsi="Times New Roman"/>
          <w:spacing w:val="2"/>
          <w:sz w:val="28"/>
          <w:szCs w:val="28"/>
        </w:rPr>
      </w:pPr>
      <w:r>
        <w:rPr>
          <w:rFonts w:ascii="Times New Roman" w:hAnsi="Times New Roman"/>
          <w:spacing w:val="2"/>
          <w:sz w:val="28"/>
          <w:szCs w:val="28"/>
        </w:rPr>
        <w:t>старший возраст – от 4-х лет (старшая группа);</w:t>
      </w:r>
    </w:p>
    <w:p w:rsidR="008C6903" w:rsidRDefault="008C6903" w:rsidP="008C6903">
      <w:pPr>
        <w:pStyle w:val="a3"/>
        <w:numPr>
          <w:ilvl w:val="0"/>
          <w:numId w:val="1"/>
        </w:numPr>
        <w:shd w:val="clear" w:color="auto" w:fill="FFFFFF"/>
        <w:spacing w:after="0" w:line="285" w:lineRule="atLeast"/>
        <w:jc w:val="both"/>
        <w:textAlignment w:val="baseline"/>
        <w:rPr>
          <w:rFonts w:ascii="Times New Roman" w:hAnsi="Times New Roman"/>
          <w:spacing w:val="2"/>
          <w:sz w:val="28"/>
          <w:szCs w:val="28"/>
        </w:rPr>
      </w:pPr>
      <w:r>
        <w:rPr>
          <w:rFonts w:ascii="Times New Roman" w:hAnsi="Times New Roman"/>
          <w:spacing w:val="2"/>
          <w:sz w:val="28"/>
          <w:szCs w:val="28"/>
        </w:rPr>
        <w:t>предшкольный возраст - от 5-ти лет (предшкольный класс).</w:t>
      </w:r>
    </w:p>
    <w:p w:rsidR="008C6903" w:rsidRDefault="008C6903" w:rsidP="008C6903">
      <w:pPr>
        <w:pStyle w:val="a3"/>
        <w:shd w:val="clear" w:color="auto" w:fill="FFFFFF"/>
        <w:spacing w:after="0" w:line="285" w:lineRule="atLeast"/>
        <w:ind w:left="0"/>
        <w:jc w:val="both"/>
        <w:textAlignment w:val="baseline"/>
        <w:rPr>
          <w:rFonts w:ascii="Times New Roman" w:hAnsi="Times New Roman"/>
          <w:spacing w:val="2"/>
          <w:sz w:val="28"/>
          <w:szCs w:val="28"/>
        </w:rPr>
      </w:pPr>
    </w:p>
    <w:p w:rsidR="008C6903" w:rsidRDefault="008C6903" w:rsidP="008C6903">
      <w:pPr>
        <w:pStyle w:val="a3"/>
        <w:shd w:val="clear" w:color="auto" w:fill="FFFFFF"/>
        <w:spacing w:after="0" w:line="285" w:lineRule="atLeast"/>
        <w:ind w:left="0"/>
        <w:jc w:val="both"/>
        <w:textAlignment w:val="baseline"/>
        <w:rPr>
          <w:rFonts w:ascii="Times New Roman" w:hAnsi="Times New Roman"/>
          <w:spacing w:val="2"/>
          <w:sz w:val="28"/>
          <w:szCs w:val="28"/>
        </w:rPr>
      </w:pPr>
      <w:r>
        <w:rPr>
          <w:rFonts w:ascii="Times New Roman" w:hAnsi="Times New Roman"/>
          <w:spacing w:val="2"/>
          <w:sz w:val="28"/>
          <w:szCs w:val="28"/>
        </w:rPr>
        <w:t>Срок освоения типовой учебной программы дошкольного воспитания и обучения – 5 лет.</w:t>
      </w:r>
    </w:p>
    <w:p w:rsidR="008C6903" w:rsidRDefault="008C6903" w:rsidP="008C6903">
      <w:pPr>
        <w:jc w:val="both"/>
        <w:rPr>
          <w:rFonts w:ascii="Times New Roman" w:hAnsi="Times New Roman" w:cs="Times New Roman"/>
          <w:sz w:val="28"/>
          <w:szCs w:val="28"/>
        </w:rPr>
      </w:pPr>
      <w:r>
        <w:rPr>
          <w:rFonts w:ascii="Times New Roman" w:hAnsi="Times New Roman" w:cs="Times New Roman"/>
          <w:sz w:val="28"/>
          <w:szCs w:val="28"/>
        </w:rPr>
        <w:t xml:space="preserve">Контингент воспитанников КПП и мини-центра на 2021-2022 учебный год: </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Комплектование детского контингента осуществляется в соответствии с требованиями Типовых правил деятельности дошкольных организаций от 18.05.2020 г., № 207.</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 xml:space="preserve">Группы комплектуются как по одновозрастному, так и разновозрастному принципу. </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Наполняемость групп осуществляется в соответствии с приказом Министра здравоохранения Республики Казахстан от 17.08.2017 г., № 615 и составляет не более 25 человек.</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Сроки освоения типовой учебной программы ДВО до приема воспитанников в 1 класс соблюдаются:</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 с 1 сентября по 30 мая – учебный год (период освоения содержания программы, утвержденной приказом исполняющего обязанности Министра образования и науки Республики Казахстан от 12.08.2016 г., № 499 «Об утверждении Типовой учебной программы дошкольного воспитания и обучения») с изменениями и дополнениями от 24.09.2020 г., № 412;</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 с 1 июня по 31 августа – летний оздоровительный период;</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 выпуск воспитанников, достигших школьного возраста осуществляется до 1 августа;</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перевод детей из одной возрастной группы в другую осуществляется с 1 по 31 августа;</w:t>
      </w:r>
    </w:p>
    <w:p w:rsidR="008C6903" w:rsidRDefault="008C6903" w:rsidP="008C6903">
      <w:pPr>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i/>
          <w:sz w:val="28"/>
          <w:szCs w:val="28"/>
        </w:rPr>
        <w:t xml:space="preserve">Приложение  </w:t>
      </w:r>
    </w:p>
    <w:p w:rsidR="008C6903" w:rsidRDefault="008C6903" w:rsidP="008C6903">
      <w:pPr>
        <w:ind w:firstLine="708"/>
        <w:jc w:val="right"/>
      </w:pPr>
      <w:r>
        <w:rPr>
          <w:rFonts w:ascii="Times New Roman" w:hAnsi="Times New Roman" w:cs="Times New Roman"/>
          <w:i/>
          <w:sz w:val="28"/>
          <w:szCs w:val="28"/>
        </w:rPr>
        <w:t>(С</w:t>
      </w:r>
      <w:r>
        <w:rPr>
          <w:i/>
          <w:sz w:val="28"/>
          <w:szCs w:val="28"/>
        </w:rPr>
        <w:t>труктура контингента воспитанников)</w:t>
      </w:r>
      <w:r>
        <w:t xml:space="preserve"> </w:t>
      </w:r>
    </w:p>
    <w:tbl>
      <w:tblPr>
        <w:tblW w:w="13380" w:type="dxa"/>
        <w:tblInd w:w="2268" w:type="dxa"/>
        <w:shd w:val="clear" w:color="auto" w:fill="FFFFFF"/>
        <w:tblCellMar>
          <w:left w:w="0" w:type="dxa"/>
          <w:right w:w="0" w:type="dxa"/>
        </w:tblCellMar>
        <w:tblLook w:val="04A0" w:firstRow="1" w:lastRow="0" w:firstColumn="1" w:lastColumn="0" w:noHBand="0" w:noVBand="1"/>
      </w:tblPr>
      <w:tblGrid>
        <w:gridCol w:w="13380"/>
      </w:tblGrid>
      <w:tr w:rsidR="008C6903" w:rsidTr="00741E5E">
        <w:tc>
          <w:tcPr>
            <w:tcW w:w="13380" w:type="dxa"/>
            <w:shd w:val="clear" w:color="auto" w:fill="auto"/>
            <w:tcMar>
              <w:top w:w="45" w:type="dxa"/>
              <w:left w:w="75" w:type="dxa"/>
              <w:bottom w:w="45" w:type="dxa"/>
              <w:right w:w="75" w:type="dxa"/>
            </w:tcMar>
            <w:hideMark/>
          </w:tcPr>
          <w:p w:rsidR="008C6903" w:rsidRDefault="008C6903" w:rsidP="00741E5E"/>
        </w:tc>
      </w:tr>
    </w:tbl>
    <w:p w:rsidR="008C6903" w:rsidRDefault="008C6903" w:rsidP="008C6903">
      <w:pPr>
        <w:jc w:val="both"/>
        <w:rPr>
          <w:rFonts w:ascii="Times New Roman" w:hAnsi="Times New Roman" w:cs="Times New Roman"/>
          <w:b/>
          <w:color w:val="000000"/>
          <w:sz w:val="28"/>
          <w:szCs w:val="28"/>
        </w:rPr>
      </w:pPr>
      <w:r>
        <w:rPr>
          <w:rFonts w:ascii="Times New Roman" w:hAnsi="Times New Roman" w:cs="Times New Roman"/>
          <w:color w:val="000000"/>
          <w:sz w:val="28"/>
          <w:szCs w:val="28"/>
        </w:rPr>
        <w:t>«Структура контингента</w:t>
      </w:r>
      <w:r>
        <w:rPr>
          <w:rFonts w:ascii="Times New Roman" w:hAnsi="Times New Roman" w:cs="Times New Roman"/>
          <w:b/>
          <w:color w:val="000000"/>
          <w:sz w:val="28"/>
          <w:szCs w:val="28"/>
        </w:rPr>
        <w:t xml:space="preserve"> воспитанников на 2021-2022 учебный год» </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23"/>
        <w:gridCol w:w="2456"/>
        <w:gridCol w:w="2040"/>
        <w:gridCol w:w="1968"/>
        <w:gridCol w:w="2389"/>
        <w:gridCol w:w="1581"/>
      </w:tblGrid>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ind w:left="693" w:hanging="693"/>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 </w:t>
            </w:r>
          </w:p>
          <w:p w:rsidR="008C6903" w:rsidRDefault="008C6903" w:rsidP="00741E5E">
            <w:pPr>
              <w:spacing w:after="360" w:line="285" w:lineRule="atLeast"/>
              <w:ind w:left="693" w:hanging="693"/>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п/п</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Ф.И.О.</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 xml:space="preserve">Дата, месяц, </w:t>
            </w:r>
          </w:p>
          <w:p w:rsidR="008C6903" w:rsidRDefault="008C6903" w:rsidP="00741E5E">
            <w:pPr>
              <w:spacing w:after="360" w:line="285" w:lineRule="atLeast"/>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год рождения</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Наименование группы</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Возрастная периодизация</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jc w:val="center"/>
              <w:textAlignment w:val="baseline"/>
              <w:rPr>
                <w:rFonts w:ascii="Times New Roman" w:hAnsi="Times New Roman" w:cs="Times New Roman"/>
                <w:color w:val="000000"/>
                <w:spacing w:val="2"/>
                <w:sz w:val="28"/>
                <w:szCs w:val="28"/>
              </w:rPr>
            </w:pPr>
            <w:r>
              <w:rPr>
                <w:rFonts w:ascii="Times New Roman" w:hAnsi="Times New Roman" w:cs="Times New Roman"/>
                <w:color w:val="000000"/>
                <w:spacing w:val="2"/>
                <w:sz w:val="28"/>
                <w:szCs w:val="28"/>
              </w:rPr>
              <w:t>Возрастные группы</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2</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3</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4</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5</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6</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rPr>
              <w:t>Анура</w:t>
            </w:r>
            <w:r>
              <w:rPr>
                <w:rFonts w:ascii="Times New Roman" w:hAnsi="Times New Roman" w:cs="Times New Roman"/>
                <w:color w:val="000000"/>
                <w:sz w:val="28"/>
                <w:szCs w:val="28"/>
                <w:lang w:val="kk-KZ"/>
              </w:rPr>
              <w:t xml:space="preserve"> Інкар</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29.01.2019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Куаныш Аяла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18.02.2019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Таева Арна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18.01.2019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 xml:space="preserve">Тарша Тимур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30,03.2019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Кореной Константин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25.06.2019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 xml:space="preserve">Саутбай </w:t>
            </w:r>
          </w:p>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Жансая</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09.12.2018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Панасюк</w:t>
            </w:r>
          </w:p>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Даниил</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27.11.2018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Енсегенова Малика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05.06.2019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Алтымбаев</w:t>
            </w:r>
          </w:p>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 xml:space="preserve"> Давид</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14.05.2019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10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 xml:space="preserve">Ошакты </w:t>
            </w:r>
          </w:p>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lang w:val="kk-KZ"/>
              </w:rPr>
              <w:t>Ә</w:t>
            </w:r>
            <w:r>
              <w:rPr>
                <w:rFonts w:ascii="Times New Roman" w:hAnsi="Times New Roman" w:cs="Times New Roman"/>
                <w:color w:val="000000"/>
                <w:sz w:val="28"/>
                <w:szCs w:val="28"/>
              </w:rPr>
              <w:t>демай</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24.09.2018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rPr>
              <w:t>11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rPr>
              <w:t>С</w:t>
            </w:r>
            <w:r>
              <w:rPr>
                <w:rFonts w:ascii="Times New Roman" w:hAnsi="Times New Roman" w:cs="Times New Roman"/>
                <w:color w:val="000000"/>
                <w:sz w:val="28"/>
                <w:szCs w:val="28"/>
                <w:lang w:val="kk-KZ"/>
              </w:rPr>
              <w:t>ұраңан А</w:t>
            </w:r>
          </w:p>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 xml:space="preserve">йсұлтан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07.06.2019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12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Қанат Сезім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11,01.2019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Қаршыға Тамирис</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27.07.2019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Даурен Диас</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19.09,.2018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Амелин Роман</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10.04.2019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Марченко Павел</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16.12.2018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Карабекова Зере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05.08.2019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Жирнов Никон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11.07.2019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Габбасов Амирлан</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07.09.2018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Шторинг Роман</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25.01.2019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            Бөбек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Младший возраст</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2-х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Вайс Дарья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14.112017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Даниленков Селиван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02.03.2018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Скрипник Матвей</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25.11.2017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Остапец Никита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10.10.2017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Лой Сергей</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02.07.2017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Тарша Алдияр</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19.09.2017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Шевченко Артем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25.03.2018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Минаков Андрей</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03.11.2017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rPr>
          <w:trHeight w:val="521"/>
        </w:trPr>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Байдалина Милана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Королев Максим</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22.05.2018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Куршакова Ульяна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18.03.2018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Смагулов Алинур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17.11.2017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Дубинина Елена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19.01.2018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34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Мукатова Асия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27.11.2017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Тимирханова Анна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07.03.2018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Саратовцева София</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22.10.2017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Светличный Андрей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21.06.2018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Жирнов Иван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23.02.2018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Тулебаев Ильдар</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22.02.2018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Казаченко Ксения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29.03.2018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Кайрат Кайрбек</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19.05.2018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ШторингЯрослав</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01,09.2017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Сверчкова Ева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22,05.,2018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Балапан</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Равшанбек Нұрдаулет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14.04.2018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Аскар Елдос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28.12.2017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Сапарбай Бердібек</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18.01.2018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Куаныш Даяна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13.08.2018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Баянды Диас</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19.08.2018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49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Жаслан Амина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21.06.2018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Калиахмед Айсезім</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10.01.2018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Алтай Әлинур</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07.09.2017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Кенесов Ниязбек</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27.07.2018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Талғат Алимхан</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12.06.2018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Серікбай Арайла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31,07.2017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55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Жарас Нұрасыл</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02.03,2018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Гаврилюк Тимофей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Букетова Милана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13.05.2018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Вологодская Максим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25,07.2018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59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Закирова Айлана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02.10.2017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Мухтарова Амина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02.05,2018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Золоторева Риана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22.08.2018</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Орлов Егор</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26.09.2017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Михайленко Алексей</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23.11.2017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Савченко Яна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07.11.2017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Средняя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3-х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Ильясова Амина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15.06.2017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Ярмалюк Вадим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17.01.2017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Банникова Злата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15.08.2017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Абылайхан Ерасыл</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15.09.2016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69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Воробьев Максим</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06.09.2016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Тажибаев Торехан</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11.03.2017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Амантай Ризабек</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18.10.2016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Васянин Кирилл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19,05,2017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Шынтемір Әділ</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22.08.2017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Ситенок Арина</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21.02.2017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Темірболат Әлім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19.09.2016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76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Махмет Томирис</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07.03.2017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Көбелек</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Даньярова Айсана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15.11.2016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Аужанова Махаббат</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31.08.2017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79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Қуаныш Ансар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24.05.2017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Қазбек Димаш</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16.02.2017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Байжигитов Алан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24.05.2017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Садвокасова Айару</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23.06.2017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Амангелді Сезім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03,03.2017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Елтай Жанель</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17.03..2017</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Гүлдер</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Старшая группа</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(от 4-х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85</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Брехт Дмитрий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22.02.2016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Бердюков Евгений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31.10.2015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87</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lang w:val="kk-KZ"/>
              </w:rPr>
            </w:pPr>
            <w:r>
              <w:rPr>
                <w:rFonts w:ascii="Times New Roman" w:eastAsia="Calibri" w:hAnsi="Times New Roman" w:cs="Times New Roman"/>
                <w:sz w:val="28"/>
                <w:szCs w:val="28"/>
                <w:lang w:val="kk-KZ"/>
              </w:rPr>
              <w:t xml:space="preserve">Ергалиев Нурислам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21.02.2016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88</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Ермагамбет Амина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21.07.2016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89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rPr>
            </w:pPr>
            <w:r>
              <w:rPr>
                <w:rFonts w:ascii="Times New Roman" w:hAnsi="Times New Roman" w:cs="Times New Roman"/>
                <w:sz w:val="28"/>
                <w:szCs w:val="28"/>
              </w:rPr>
              <w:t xml:space="preserve">Жук Полина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rPr>
            </w:pPr>
            <w:r>
              <w:rPr>
                <w:rFonts w:ascii="Times New Roman" w:eastAsia="Calibri" w:hAnsi="Times New Roman" w:cs="Times New Roman"/>
                <w:sz w:val="28"/>
                <w:szCs w:val="28"/>
              </w:rPr>
              <w:t>27.12.2015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sz w:val="28"/>
                <w:szCs w:val="28"/>
              </w:rPr>
            </w:pPr>
            <w:r>
              <w:rPr>
                <w:rFonts w:ascii="Times New Roman" w:hAnsi="Times New Roman" w:cs="Times New Roman"/>
                <w:sz w:val="28"/>
                <w:szCs w:val="28"/>
              </w:rPr>
              <w:t>Матвеев Роман Александрович</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rPr>
            </w:pPr>
            <w:r>
              <w:rPr>
                <w:rFonts w:ascii="Times New Roman" w:eastAsia="Calibri" w:hAnsi="Times New Roman" w:cs="Times New Roman"/>
                <w:sz w:val="28"/>
                <w:szCs w:val="28"/>
              </w:rPr>
              <w:t>29.01.2016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b/>
                <w:color w:val="000000"/>
                <w:sz w:val="28"/>
                <w:szCs w:val="28"/>
              </w:rPr>
            </w:pPr>
            <w:r>
              <w:rPr>
                <w:rFonts w:ascii="Times New Roman" w:eastAsia="Calibri" w:hAnsi="Times New Roman" w:cs="Times New Roman"/>
                <w:sz w:val="28"/>
                <w:szCs w:val="28"/>
                <w:lang w:val="kk-KZ"/>
              </w:rPr>
              <w:t xml:space="preserve">Равшанбек Даниял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25.02.2016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92</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Рашев Алан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31.07.2016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93</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Стрижнева Татьяна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18.04.2015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94</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Сыздыкова Аида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27.04.2016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95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Сұлтан </w:t>
            </w:r>
            <w:r>
              <w:rPr>
                <w:rFonts w:ascii="Times New Roman" w:eastAsia="Calibri" w:hAnsi="Times New Roman" w:cs="Times New Roman"/>
                <w:sz w:val="28"/>
                <w:szCs w:val="28"/>
              </w:rPr>
              <w:t xml:space="preserve">Амирлан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lang w:val="kk-KZ"/>
              </w:rPr>
            </w:pPr>
            <w:r>
              <w:rPr>
                <w:rFonts w:ascii="Times New Roman" w:hAnsi="Times New Roman" w:cs="Times New Roman"/>
                <w:sz w:val="28"/>
                <w:szCs w:val="28"/>
                <w:lang w:val="kk-KZ"/>
              </w:rPr>
              <w:t>11.10.2015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rPr>
            </w:pPr>
            <w:r>
              <w:rPr>
                <w:rFonts w:ascii="Times New Roman" w:eastAsia="Calibri" w:hAnsi="Times New Roman" w:cs="Times New Roman"/>
                <w:sz w:val="28"/>
                <w:szCs w:val="28"/>
              </w:rPr>
              <w:t>Смаилов Амиржан</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lang w:val="kk-KZ"/>
              </w:rPr>
            </w:pPr>
            <w:r>
              <w:rPr>
                <w:rFonts w:ascii="Times New Roman" w:hAnsi="Times New Roman" w:cs="Times New Roman"/>
                <w:sz w:val="28"/>
                <w:szCs w:val="28"/>
                <w:lang w:val="kk-KZ"/>
              </w:rPr>
              <w:t>20.05.2016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97</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Рыбак Александра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12.02.2016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98</w:t>
            </w:r>
          </w:p>
        </w:tc>
        <w:tc>
          <w:tcPr>
            <w:tcW w:w="23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Ушаков Матвей </w:t>
            </w:r>
          </w:p>
        </w:tc>
        <w:tc>
          <w:tcPr>
            <w:tcW w:w="21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30.08.2015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99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rPr>
            </w:pPr>
            <w:r>
              <w:rPr>
                <w:rFonts w:ascii="Times New Roman" w:eastAsia="Calibri" w:hAnsi="Times New Roman" w:cs="Times New Roman"/>
                <w:sz w:val="28"/>
                <w:szCs w:val="28"/>
              </w:rPr>
              <w:t xml:space="preserve">Утленкова Софья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rPr>
            </w:pPr>
            <w:r>
              <w:rPr>
                <w:rFonts w:ascii="Times New Roman" w:eastAsia="Calibri" w:hAnsi="Times New Roman" w:cs="Times New Roman"/>
                <w:sz w:val="28"/>
                <w:szCs w:val="28"/>
                <w:lang w:val="en-US"/>
              </w:rPr>
              <w:t>30</w:t>
            </w:r>
            <w:r>
              <w:rPr>
                <w:rFonts w:ascii="Times New Roman" w:eastAsia="Calibri" w:hAnsi="Times New Roman" w:cs="Times New Roman"/>
                <w:sz w:val="28"/>
                <w:szCs w:val="28"/>
              </w:rPr>
              <w:t>.10.2015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В</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Аушакимова Ясмин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05.12.2015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Зикрина Аяна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20.01.2016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lang w:val="kk-KZ"/>
              </w:rPr>
            </w:pPr>
            <w:r>
              <w:rPr>
                <w:rFonts w:ascii="Times New Roman" w:eastAsia="Calibri" w:hAnsi="Times New Roman" w:cs="Times New Roman"/>
                <w:sz w:val="28"/>
                <w:szCs w:val="28"/>
                <w:lang w:val="kk-KZ"/>
              </w:rPr>
              <w:t xml:space="preserve">Кашкидько Милана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08.07.2015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Котлячков Максим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15.05.2015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Ргибаева Нурайым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30.06.2015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color w:val="000000"/>
                <w:sz w:val="28"/>
                <w:szCs w:val="28"/>
              </w:rPr>
              <w:t xml:space="preserve">Скоба Артем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16.07.2015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color w:val="000000"/>
                <w:sz w:val="28"/>
                <w:szCs w:val="28"/>
              </w:rPr>
              <w:t xml:space="preserve">Смирнов Андрей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08.11.2014</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Смирнова Лия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27.01.2016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Титова Лика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color w:val="000000"/>
                <w:sz w:val="28"/>
                <w:szCs w:val="28"/>
                <w:lang w:val="kk-KZ"/>
              </w:rPr>
              <w:t>24</w:t>
            </w:r>
            <w:r>
              <w:rPr>
                <w:rFonts w:ascii="Times New Roman" w:eastAsia="Calibri" w:hAnsi="Times New Roman" w:cs="Times New Roman"/>
                <w:color w:val="000000"/>
                <w:sz w:val="28"/>
                <w:szCs w:val="28"/>
              </w:rPr>
              <w:t>.0</w:t>
            </w:r>
            <w:r>
              <w:rPr>
                <w:rFonts w:ascii="Times New Roman" w:eastAsia="Calibri" w:hAnsi="Times New Roman" w:cs="Times New Roman"/>
                <w:color w:val="000000"/>
                <w:sz w:val="28"/>
                <w:szCs w:val="28"/>
                <w:lang w:val="kk-KZ"/>
              </w:rPr>
              <w:t>2</w:t>
            </w:r>
            <w:r>
              <w:rPr>
                <w:rFonts w:ascii="Times New Roman" w:eastAsia="Calibri" w:hAnsi="Times New Roman" w:cs="Times New Roman"/>
                <w:color w:val="000000"/>
                <w:sz w:val="28"/>
                <w:szCs w:val="28"/>
              </w:rPr>
              <w:t>.201</w:t>
            </w:r>
            <w:r>
              <w:rPr>
                <w:rFonts w:ascii="Times New Roman" w:eastAsia="Calibri" w:hAnsi="Times New Roman" w:cs="Times New Roman"/>
                <w:color w:val="000000"/>
                <w:sz w:val="28"/>
                <w:szCs w:val="28"/>
                <w:lang w:val="kk-KZ"/>
              </w:rPr>
              <w:t>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rPr>
            </w:pPr>
            <w:r>
              <w:rPr>
                <w:rFonts w:ascii="Times New Roman" w:eastAsia="Calibri" w:hAnsi="Times New Roman" w:cs="Times New Roman"/>
                <w:sz w:val="28"/>
                <w:szCs w:val="28"/>
                <w:lang w:val="kk-KZ"/>
              </w:rPr>
              <w:t xml:space="preserve">Темиров Ельжар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25.06.2015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109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rPr>
            </w:pPr>
            <w:r>
              <w:rPr>
                <w:rFonts w:ascii="Times New Roman" w:eastAsia="Calibri" w:hAnsi="Times New Roman" w:cs="Times New Roman"/>
                <w:sz w:val="28"/>
                <w:szCs w:val="28"/>
                <w:lang w:val="kk-KZ"/>
              </w:rPr>
              <w:t xml:space="preserve">Темиров Ельжан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hAnsi="Times New Roman" w:cs="Times New Roman"/>
                <w:color w:val="000000" w:themeColor="text1"/>
                <w:sz w:val="28"/>
                <w:szCs w:val="28"/>
              </w:rPr>
              <w:t>25.06.2015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rPr>
            </w:pPr>
            <w:r>
              <w:rPr>
                <w:rFonts w:ascii="Times New Roman" w:eastAsia="Calibri" w:hAnsi="Times New Roman" w:cs="Times New Roman"/>
                <w:sz w:val="28"/>
                <w:szCs w:val="28"/>
                <w:lang w:val="kk-KZ"/>
              </w:rPr>
              <w:t xml:space="preserve">Фабер Илья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31.07.2015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Кампов Кирилл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18.06.2015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112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Светличный Александр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color w:val="000000"/>
                <w:sz w:val="28"/>
                <w:szCs w:val="28"/>
              </w:rPr>
            </w:pPr>
            <w:r>
              <w:rPr>
                <w:rFonts w:ascii="Times New Roman" w:eastAsia="Calibri" w:hAnsi="Times New Roman" w:cs="Times New Roman"/>
                <w:sz w:val="28"/>
                <w:szCs w:val="28"/>
                <w:lang w:val="kk-KZ"/>
              </w:rPr>
              <w:t>17.12.2015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Жумабек Амир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14.08.2016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Тулебаева Инара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themeColor="text1"/>
                <w:sz w:val="28"/>
                <w:szCs w:val="28"/>
                <w:lang w:val="kk-KZ"/>
              </w:rPr>
            </w:pPr>
            <w:r>
              <w:rPr>
                <w:rFonts w:ascii="Times New Roman" w:hAnsi="Times New Roman" w:cs="Times New Roman"/>
                <w:color w:val="000000" w:themeColor="text1"/>
                <w:sz w:val="28"/>
                <w:szCs w:val="28"/>
                <w:lang w:val="kk-KZ"/>
              </w:rPr>
              <w:t>09.11.2015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Б</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b/>
                <w:color w:val="000000"/>
                <w:sz w:val="28"/>
                <w:szCs w:val="28"/>
              </w:rPr>
            </w:pPr>
            <w:r>
              <w:rPr>
                <w:rFonts w:ascii="Times New Roman" w:eastAsia="Calibri" w:hAnsi="Times New Roman" w:cs="Times New Roman"/>
                <w:color w:val="000000"/>
                <w:sz w:val="28"/>
                <w:szCs w:val="28"/>
              </w:rPr>
              <w:t xml:space="preserve">Байжигитова Айдана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06.08.2015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Бранцевич Забава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14.03.2015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rPr>
            </w:pPr>
            <w:r>
              <w:rPr>
                <w:rFonts w:ascii="Times New Roman" w:eastAsia="Calibri" w:hAnsi="Times New Roman" w:cs="Times New Roman"/>
                <w:sz w:val="28"/>
                <w:szCs w:val="28"/>
                <w:lang w:val="kk-KZ"/>
              </w:rPr>
              <w:t xml:space="preserve">Вагнер Полина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lang w:val="en-US"/>
              </w:rPr>
              <w:t>23</w:t>
            </w:r>
            <w:r>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lang w:val="en-US"/>
              </w:rPr>
              <w:t>12</w:t>
            </w:r>
            <w:r>
              <w:rPr>
                <w:rFonts w:ascii="Times New Roman" w:eastAsia="Calibri" w:hAnsi="Times New Roman" w:cs="Times New Roman"/>
                <w:color w:val="000000"/>
                <w:sz w:val="28"/>
                <w:szCs w:val="28"/>
              </w:rPr>
              <w:t>.</w:t>
            </w:r>
            <w:r>
              <w:rPr>
                <w:rFonts w:ascii="Times New Roman" w:eastAsia="Calibri" w:hAnsi="Times New Roman" w:cs="Times New Roman"/>
                <w:color w:val="000000"/>
                <w:sz w:val="28"/>
                <w:szCs w:val="28"/>
                <w:lang w:val="en-US"/>
              </w:rPr>
              <w:t>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color w:val="000000"/>
                <w:sz w:val="28"/>
                <w:szCs w:val="28"/>
              </w:rPr>
              <w:t xml:space="preserve">Вдовина Мария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rPr>
            </w:pPr>
            <w:r>
              <w:rPr>
                <w:rFonts w:ascii="Times New Roman" w:eastAsia="Calibri" w:hAnsi="Times New Roman" w:cs="Times New Roman"/>
                <w:sz w:val="28"/>
                <w:szCs w:val="28"/>
              </w:rPr>
              <w:t>10.07.2016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rPr>
              <w:t xml:space="preserve">Габбасова Нияра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rPr>
            </w:pPr>
            <w:r>
              <w:rPr>
                <w:rFonts w:ascii="Times New Roman" w:eastAsia="Calibri" w:hAnsi="Times New Roman" w:cs="Times New Roman"/>
                <w:sz w:val="28"/>
                <w:szCs w:val="28"/>
              </w:rPr>
              <w:t>03.03.2015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b/>
                <w:color w:val="000000"/>
                <w:sz w:val="28"/>
                <w:szCs w:val="28"/>
              </w:rPr>
            </w:pPr>
            <w:r>
              <w:rPr>
                <w:rFonts w:ascii="Times New Roman" w:eastAsia="Calibri" w:hAnsi="Times New Roman" w:cs="Times New Roman"/>
                <w:color w:val="000000"/>
                <w:sz w:val="28"/>
                <w:szCs w:val="28"/>
                <w:lang w:val="kk-KZ"/>
              </w:rPr>
              <w:t xml:space="preserve">Губарькова Ольга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24.06.2016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Куанышбек Назым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20.03.2016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rPr>
              <w:t xml:space="preserve">Лизогуб Ярослав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rPr>
            </w:pPr>
            <w:r>
              <w:rPr>
                <w:rFonts w:ascii="Times New Roman" w:eastAsia="Calibri" w:hAnsi="Times New Roman" w:cs="Times New Roman"/>
                <w:sz w:val="28"/>
                <w:szCs w:val="28"/>
              </w:rPr>
              <w:t>13.09.2015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sz w:val="28"/>
                <w:szCs w:val="28"/>
                <w:lang w:val="kk-KZ"/>
              </w:rPr>
            </w:pPr>
            <w:r>
              <w:rPr>
                <w:rFonts w:ascii="Times New Roman" w:hAnsi="Times New Roman" w:cs="Times New Roman"/>
                <w:sz w:val="28"/>
                <w:szCs w:val="28"/>
              </w:rPr>
              <w:t xml:space="preserve">Манап </w:t>
            </w:r>
            <w:r>
              <w:rPr>
                <w:rFonts w:ascii="Times New Roman" w:hAnsi="Times New Roman" w:cs="Times New Roman"/>
                <w:sz w:val="28"/>
                <w:szCs w:val="28"/>
                <w:lang w:val="kk-KZ"/>
              </w:rPr>
              <w:t xml:space="preserve">Мәдина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lang w:val="kk-KZ"/>
              </w:rPr>
            </w:pPr>
            <w:r>
              <w:rPr>
                <w:rFonts w:ascii="Times New Roman" w:hAnsi="Times New Roman" w:cs="Times New Roman"/>
                <w:sz w:val="28"/>
                <w:szCs w:val="28"/>
                <w:lang w:val="kk-KZ"/>
              </w:rPr>
              <w:t>15.10.2015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sz w:val="28"/>
                <w:szCs w:val="28"/>
                <w:lang w:val="kk-KZ"/>
              </w:rPr>
            </w:pPr>
            <w:r>
              <w:rPr>
                <w:rFonts w:ascii="Times New Roman" w:hAnsi="Times New Roman" w:cs="Times New Roman"/>
                <w:sz w:val="28"/>
                <w:szCs w:val="28"/>
                <w:lang w:val="kk-KZ"/>
              </w:rPr>
              <w:t>Нұржан Мирас</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rPr>
            </w:pPr>
            <w:r>
              <w:rPr>
                <w:rFonts w:ascii="Times New Roman" w:hAnsi="Times New Roman" w:cs="Times New Roman"/>
                <w:sz w:val="28"/>
                <w:szCs w:val="28"/>
              </w:rPr>
              <w:t>23.10.2015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sz w:val="28"/>
                <w:szCs w:val="28"/>
                <w:lang w:val="kk-KZ"/>
              </w:rPr>
            </w:pPr>
            <w:r>
              <w:rPr>
                <w:rFonts w:ascii="Times New Roman" w:hAnsi="Times New Roman" w:cs="Times New Roman"/>
                <w:sz w:val="28"/>
                <w:szCs w:val="28"/>
                <w:lang w:val="kk-KZ"/>
              </w:rPr>
              <w:t>Нұрлан Нұр</w:t>
            </w:r>
            <w:r>
              <w:rPr>
                <w:rFonts w:ascii="Times New Roman" w:hAnsi="Times New Roman" w:cs="Times New Roman"/>
                <w:sz w:val="28"/>
                <w:szCs w:val="28"/>
              </w:rPr>
              <w:t>асыл</w:t>
            </w:r>
            <w:r>
              <w:rPr>
                <w:rFonts w:ascii="Times New Roman" w:hAnsi="Times New Roman" w:cs="Times New Roman"/>
                <w:sz w:val="28"/>
                <w:szCs w:val="28"/>
                <w:lang w:val="kk-KZ"/>
              </w:rPr>
              <w:t>Ержанұлы</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lang w:val="kk-KZ"/>
              </w:rPr>
            </w:pPr>
            <w:r>
              <w:rPr>
                <w:rFonts w:ascii="Times New Roman" w:hAnsi="Times New Roman" w:cs="Times New Roman"/>
                <w:sz w:val="28"/>
                <w:szCs w:val="28"/>
                <w:lang w:val="kk-KZ"/>
              </w:rPr>
              <w:t>27.11.2015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sz w:val="28"/>
                <w:szCs w:val="28"/>
                <w:lang w:val="kk-KZ"/>
              </w:rPr>
            </w:pPr>
            <w:r>
              <w:rPr>
                <w:rFonts w:ascii="Times New Roman" w:hAnsi="Times New Roman" w:cs="Times New Roman"/>
                <w:sz w:val="28"/>
                <w:szCs w:val="28"/>
                <w:lang w:val="kk-KZ"/>
              </w:rPr>
              <w:t xml:space="preserve">Панасюк Валерия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rPr>
            </w:pPr>
            <w:r>
              <w:rPr>
                <w:rFonts w:ascii="Times New Roman" w:hAnsi="Times New Roman" w:cs="Times New Roman"/>
                <w:sz w:val="28"/>
                <w:szCs w:val="28"/>
              </w:rPr>
              <w:t>15.09.2015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Степанов Алихан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rPr>
            </w:pPr>
            <w:r>
              <w:rPr>
                <w:rFonts w:ascii="Times New Roman" w:eastAsia="Calibri" w:hAnsi="Times New Roman" w:cs="Times New Roman"/>
                <w:sz w:val="28"/>
                <w:szCs w:val="28"/>
              </w:rPr>
              <w:t>17.01.2016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color w:val="000000"/>
                <w:sz w:val="28"/>
                <w:szCs w:val="28"/>
                <w:lang w:val="kk-KZ"/>
              </w:rPr>
            </w:pPr>
            <w:r>
              <w:rPr>
                <w:rFonts w:ascii="Times New Roman" w:eastAsia="Calibri" w:hAnsi="Times New Roman" w:cs="Times New Roman"/>
                <w:sz w:val="28"/>
                <w:szCs w:val="28"/>
                <w:lang w:val="en-US"/>
              </w:rPr>
              <w:t xml:space="preserve">Рахым Әмір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sz w:val="28"/>
                <w:szCs w:val="28"/>
              </w:rPr>
            </w:pPr>
            <w:r>
              <w:rPr>
                <w:rFonts w:ascii="Times New Roman" w:eastAsia="Calibri" w:hAnsi="Times New Roman" w:cs="Times New Roman"/>
                <w:sz w:val="28"/>
                <w:szCs w:val="28"/>
                <w:lang w:val="en-US"/>
              </w:rPr>
              <w:t>27.10.2015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eastAsia="Calibri" w:hAnsi="Times New Roman" w:cs="Times New Roman"/>
                <w:sz w:val="28"/>
                <w:szCs w:val="28"/>
              </w:rPr>
            </w:pPr>
            <w:r>
              <w:rPr>
                <w:rFonts w:ascii="Times New Roman" w:eastAsia="Calibri" w:hAnsi="Times New Roman" w:cs="Times New Roman"/>
                <w:sz w:val="28"/>
                <w:szCs w:val="28"/>
              </w:rPr>
              <w:t xml:space="preserve">Турсунова Анеля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eastAsia="Calibri" w:hAnsi="Times New Roman" w:cs="Times New Roman"/>
                <w:sz w:val="28"/>
                <w:szCs w:val="28"/>
              </w:rPr>
            </w:pPr>
            <w:r>
              <w:rPr>
                <w:rFonts w:ascii="Times New Roman" w:eastAsia="Calibri" w:hAnsi="Times New Roman" w:cs="Times New Roman"/>
                <w:sz w:val="28"/>
                <w:szCs w:val="28"/>
              </w:rPr>
              <w:t>25.01.2016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КПП А</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lastRenderedPageBreak/>
              <w:t>131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Дәурен Дәулет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13.07.2016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132</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Еркін Іңкәр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rPr>
            </w:pPr>
            <w:r>
              <w:rPr>
                <w:rFonts w:ascii="Times New Roman" w:hAnsi="Times New Roman" w:cs="Times New Roman"/>
                <w:color w:val="000000"/>
                <w:sz w:val="28"/>
                <w:szCs w:val="28"/>
                <w:lang w:val="kk-KZ"/>
              </w:rPr>
              <w:t>21,01</w:t>
            </w:r>
            <w:r>
              <w:rPr>
                <w:rFonts w:ascii="Times New Roman" w:hAnsi="Times New Roman" w:cs="Times New Roman"/>
                <w:color w:val="000000"/>
                <w:sz w:val="28"/>
                <w:szCs w:val="28"/>
              </w:rPr>
              <w:t>.2016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133</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Ермекжан Жансая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11,02,2019</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134</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Ермекпай Аяулым Әскерқызы</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11.12.2015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135</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rPr>
            </w:pPr>
            <w:r>
              <w:rPr>
                <w:rFonts w:ascii="Times New Roman" w:hAnsi="Times New Roman" w:cs="Times New Roman"/>
                <w:color w:val="000000"/>
                <w:sz w:val="28"/>
                <w:szCs w:val="28"/>
                <w:lang w:val="kk-KZ"/>
              </w:rPr>
              <w:t>Мұрат Арлан</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12.11.2015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136</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Мейрамбек Ұлназ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05.09.2015</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137</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Сламбек Алима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27.05.2016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138</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Үмітжан Сұлтан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26.08.2016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139</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Шаймұрат Мақсат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22.05.2016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140</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eastAsia="Calibri" w:hAnsi="Times New Roman" w:cs="Times New Roman"/>
                <w:sz w:val="28"/>
                <w:szCs w:val="28"/>
                <w:lang w:val="kk-KZ"/>
              </w:rPr>
              <w:t xml:space="preserve">Аман Алихан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13.07.2016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r w:rsidR="008C6903" w:rsidTr="00741E5E">
        <w:tc>
          <w:tcPr>
            <w:tcW w:w="63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141</w:t>
            </w:r>
          </w:p>
        </w:tc>
        <w:tc>
          <w:tcPr>
            <w:tcW w:w="239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 xml:space="preserve">Кусайнова Аруна </w:t>
            </w:r>
          </w:p>
        </w:tc>
        <w:tc>
          <w:tcPr>
            <w:tcW w:w="213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08.05.2016</w:t>
            </w:r>
          </w:p>
        </w:tc>
        <w:tc>
          <w:tcPr>
            <w:tcW w:w="1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КПП   Ә</w:t>
            </w:r>
          </w:p>
        </w:tc>
        <w:tc>
          <w:tcPr>
            <w:tcW w:w="248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0"/>
                <w:szCs w:val="20"/>
                <w:lang w:val="kk-KZ"/>
              </w:rPr>
              <w:t>класс предшкольной подготовки</w:t>
            </w:r>
          </w:p>
        </w:tc>
        <w:tc>
          <w:tcPr>
            <w:tcW w:w="143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8C6903" w:rsidRDefault="008C6903" w:rsidP="00741E5E">
            <w:pPr>
              <w:jc w:val="center"/>
              <w:rPr>
                <w:rFonts w:ascii="Times New Roman" w:hAnsi="Times New Roman" w:cs="Times New Roman"/>
              </w:rPr>
            </w:pPr>
            <w:r>
              <w:rPr>
                <w:rFonts w:ascii="Times New Roman" w:hAnsi="Times New Roman" w:cs="Times New Roman"/>
                <w:color w:val="000000"/>
                <w:sz w:val="28"/>
                <w:szCs w:val="28"/>
                <w:lang w:val="kk-KZ"/>
              </w:rPr>
              <w:t>(от 5-х лет)</w:t>
            </w:r>
          </w:p>
        </w:tc>
      </w:tr>
    </w:tbl>
    <w:p w:rsidR="008C6903" w:rsidRDefault="008C6903" w:rsidP="008C6903">
      <w:pPr>
        <w:shd w:val="clear" w:color="auto" w:fill="FFFFFF"/>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 xml:space="preserve">      </w:t>
      </w:r>
    </w:p>
    <w:p w:rsidR="008C6903" w:rsidRDefault="008C6903" w:rsidP="008C6903">
      <w:pPr>
        <w:shd w:val="clear" w:color="auto" w:fill="FFFFFF"/>
        <w:spacing w:after="360" w:line="285" w:lineRule="atLeast"/>
        <w:textAlignment w:val="baseline"/>
        <w:rPr>
          <w:rFonts w:ascii="Times New Roman" w:hAnsi="Times New Roman" w:cs="Times New Roman"/>
          <w:color w:val="000000"/>
          <w:spacing w:val="2"/>
          <w:sz w:val="20"/>
          <w:szCs w:val="20"/>
          <w:lang w:val="kk-KZ"/>
        </w:rPr>
      </w:pPr>
    </w:p>
    <w:p w:rsidR="008C6903" w:rsidRDefault="008C6903" w:rsidP="008C6903">
      <w:pPr>
        <w:shd w:val="clear" w:color="auto" w:fill="FFFFFF"/>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Руководитель организации образования</w:t>
      </w:r>
    </w:p>
    <w:p w:rsidR="008C6903" w:rsidRDefault="008C6903" w:rsidP="008C6903">
      <w:pPr>
        <w:shd w:val="clear" w:color="auto" w:fill="FFFFFF"/>
        <w:spacing w:after="360" w:line="285" w:lineRule="atLeast"/>
        <w:textAlignment w:val="baseline"/>
        <w:rPr>
          <w:rFonts w:ascii="Times New Roman" w:hAnsi="Times New Roman" w:cs="Times New Roman"/>
          <w:color w:val="000000"/>
          <w:spacing w:val="2"/>
          <w:sz w:val="20"/>
          <w:szCs w:val="20"/>
        </w:rPr>
      </w:pPr>
      <w:r>
        <w:rPr>
          <w:rFonts w:ascii="Times New Roman" w:hAnsi="Times New Roman" w:cs="Times New Roman"/>
          <w:color w:val="000000"/>
          <w:spacing w:val="2"/>
          <w:sz w:val="20"/>
          <w:szCs w:val="20"/>
        </w:rPr>
        <w:t>Билялова Нагима Жакотовна____________________________________</w:t>
      </w:r>
      <w:r>
        <w:rPr>
          <w:rFonts w:ascii="Times New Roman" w:hAnsi="Times New Roman" w:cs="Times New Roman"/>
          <w:color w:val="000000"/>
          <w:spacing w:val="2"/>
          <w:sz w:val="20"/>
          <w:szCs w:val="20"/>
        </w:rPr>
        <w:br/>
        <w:t>(Фамилия, имя, отчество (при наличии) (подпись)</w:t>
      </w:r>
    </w:p>
    <w:p w:rsidR="00272691" w:rsidRDefault="008C6903">
      <w:bookmarkStart w:id="0" w:name="_GoBack"/>
      <w:bookmarkEnd w:id="0"/>
    </w:p>
    <w:sectPr w:rsidR="0027269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05447"/>
    <w:multiLevelType w:val="hybridMultilevel"/>
    <w:tmpl w:val="F53EFAB6"/>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74E"/>
    <w:rsid w:val="001D7FF8"/>
    <w:rsid w:val="004D68CC"/>
    <w:rsid w:val="0085474E"/>
    <w:rsid w:val="008C6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4BCAB"/>
  <w15:chartTrackingRefBased/>
  <w15:docId w15:val="{0493253F-99BF-42B7-9B3E-7288850E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903"/>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3"/>
    <w:uiPriority w:val="99"/>
    <w:locked/>
    <w:rsid w:val="008C6903"/>
    <w:rPr>
      <w:rFonts w:ascii="Arial" w:eastAsia="Times New Roman" w:hAnsi="Arial" w:cs="Times New Roman"/>
      <w:color w:val="000000"/>
      <w:sz w:val="20"/>
      <w:szCs w:val="20"/>
      <w:lang w:eastAsia="ru-RU"/>
    </w:rPr>
  </w:style>
  <w:style w:type="paragraph" w:styleId="a3">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
    <w:basedOn w:val="a"/>
    <w:link w:val="2"/>
    <w:uiPriority w:val="99"/>
    <w:unhideWhenUsed/>
    <w:qFormat/>
    <w:rsid w:val="008C6903"/>
    <w:pPr>
      <w:ind w:left="720"/>
      <w:contextualSpacing/>
    </w:pPr>
    <w:rPr>
      <w:rFonts w:ascii="Arial" w:eastAsia="Times New Roman" w:hAnsi="Arial"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1908</Words>
  <Characters>10878</Characters>
  <Application>Microsoft Office Word</Application>
  <DocSecurity>0</DocSecurity>
  <Lines>90</Lines>
  <Paragraphs>25</Paragraphs>
  <ScaleCrop>false</ScaleCrop>
  <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2022-06-28T19:58:00Z</dcterms:created>
  <dcterms:modified xsi:type="dcterms:W3CDTF">2022-06-28T19:58:00Z</dcterms:modified>
</cp:coreProperties>
</file>